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C4" w:rsidRDefault="008F22C4" w:rsidP="009F3CED">
      <w:pPr>
        <w:jc w:val="left"/>
        <w:rPr>
          <w:b/>
        </w:rPr>
      </w:pPr>
    </w:p>
    <w:p w:rsidR="00C44D6E" w:rsidRPr="00631803"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8515"/>
                    </a:xfrm>
                    <a:prstGeom prst="rect">
                      <a:avLst/>
                    </a:prstGeom>
                    <a:noFill/>
                  </pic:spPr>
                </pic:pic>
              </a:graphicData>
            </a:graphic>
            <wp14:sizeRelH relativeFrom="page">
              <wp14:pctWidth>0</wp14:pctWidth>
            </wp14:sizeRelH>
            <wp14:sizeRelV relativeFrom="page">
              <wp14:pctHeight>0</wp14:pctHeight>
            </wp14:sizeRelV>
          </wp:anchor>
        </w:drawing>
      </w:r>
      <w:r w:rsidR="009F3CED">
        <w:rPr>
          <w:b/>
        </w:rPr>
        <w:br w:type="textWrapping" w:clear="all"/>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proofErr w:type="spellStart"/>
      <w:r w:rsidRPr="00631803">
        <w:rPr>
          <w:b/>
        </w:rPr>
        <w:t>Нижнеилимский</w:t>
      </w:r>
      <w:proofErr w:type="spellEnd"/>
      <w:r w:rsidRPr="00631803">
        <w:rPr>
          <w:b/>
        </w:rPr>
        <w:t xml:space="preserve">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proofErr w:type="spellStart"/>
      <w:r w:rsidRPr="00631803">
        <w:rPr>
          <w:b/>
        </w:rPr>
        <w:t>Нижнеилимского</w:t>
      </w:r>
      <w:proofErr w:type="spellEnd"/>
      <w:r w:rsidRPr="00631803">
        <w:rPr>
          <w:b/>
        </w:rPr>
        <w:t xml:space="preserve">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B112CA" w:rsidP="00185781">
      <w:r>
        <w:t>от «</w:t>
      </w:r>
      <w:r w:rsidR="0030758C">
        <w:t>11</w:t>
      </w:r>
      <w:bookmarkStart w:id="0" w:name="_GoBack"/>
      <w:bookmarkEnd w:id="0"/>
      <w:r w:rsidR="00091D5D">
        <w:t>»</w:t>
      </w:r>
      <w:r w:rsidR="00C62C1F">
        <w:t xml:space="preserve"> </w:t>
      </w:r>
      <w:r w:rsidR="00DA52B4">
        <w:t>марта</w:t>
      </w:r>
      <w:r>
        <w:t xml:space="preserve"> 2020</w:t>
      </w:r>
      <w:r w:rsidR="006B4781">
        <w:t xml:space="preserve"> г.                                                                             г. Железногорск-Илимский </w:t>
      </w:r>
    </w:p>
    <w:p w:rsidR="006B4781" w:rsidRDefault="006B4781" w:rsidP="00185781"/>
    <w:p w:rsidR="006B4781" w:rsidRPr="001F3570" w:rsidRDefault="006B4781" w:rsidP="00185781"/>
    <w:p w:rsidR="006B4781" w:rsidRDefault="006B4781" w:rsidP="00185781"/>
    <w:p w:rsidR="006B4781" w:rsidRPr="008429E3" w:rsidRDefault="00DA52B4" w:rsidP="00631803">
      <w:pPr>
        <w:jc w:val="center"/>
        <w:rPr>
          <w:b/>
        </w:rPr>
      </w:pPr>
      <w:r>
        <w:rPr>
          <w:b/>
        </w:rPr>
        <w:t>Отчет</w:t>
      </w:r>
      <w:r w:rsidR="006B4781" w:rsidRPr="008429E3">
        <w:rPr>
          <w:b/>
        </w:rPr>
        <w:t xml:space="preserve"> №</w:t>
      </w:r>
      <w:r w:rsidR="0001300D">
        <w:rPr>
          <w:b/>
        </w:rPr>
        <w:t xml:space="preserve"> 01-07/</w:t>
      </w:r>
      <w:r w:rsidR="00932611">
        <w:rPr>
          <w:b/>
        </w:rPr>
        <w:t>1</w:t>
      </w:r>
    </w:p>
    <w:p w:rsidR="006B4781" w:rsidRPr="008429E3" w:rsidRDefault="006B4781" w:rsidP="00631803">
      <w:pPr>
        <w:jc w:val="center"/>
        <w:rPr>
          <w:b/>
        </w:rPr>
      </w:pPr>
      <w:r w:rsidRPr="008429E3">
        <w:rPr>
          <w:b/>
        </w:rPr>
        <w:t>по результатам контрольного мероприятия</w:t>
      </w:r>
    </w:p>
    <w:p w:rsidR="00EE2401" w:rsidRPr="008B573F" w:rsidRDefault="00EE2401" w:rsidP="00EE2401">
      <w:pPr>
        <w:jc w:val="center"/>
        <w:rPr>
          <w:b/>
        </w:rPr>
      </w:pPr>
      <w:r w:rsidRPr="008B573F">
        <w:rPr>
          <w:b/>
        </w:rPr>
        <w:t xml:space="preserve">«Проверка целевого и эффективного использования бюджетных средств администрацией </w:t>
      </w:r>
      <w:proofErr w:type="spellStart"/>
      <w:r w:rsidRPr="008B573F">
        <w:rPr>
          <w:b/>
        </w:rPr>
        <w:t>Хребтовского</w:t>
      </w:r>
      <w:proofErr w:type="spellEnd"/>
      <w:r w:rsidRPr="008B573F">
        <w:rPr>
          <w:b/>
        </w:rPr>
        <w:t xml:space="preserve"> ГП, а также использование средств бюджета на обеспечение деятельности подведомственного учреждения администрации </w:t>
      </w:r>
      <w:proofErr w:type="spellStart"/>
      <w:r w:rsidRPr="008B573F">
        <w:rPr>
          <w:b/>
        </w:rPr>
        <w:t>Хребтовского</w:t>
      </w:r>
      <w:proofErr w:type="spellEnd"/>
      <w:r w:rsidRPr="008B573F">
        <w:rPr>
          <w:b/>
        </w:rPr>
        <w:t xml:space="preserve"> ГП – муниципального учреждения </w:t>
      </w:r>
      <w:r w:rsidR="00D65499" w:rsidRPr="008B573F">
        <w:rPr>
          <w:b/>
        </w:rPr>
        <w:t>культуры ИДЦ</w:t>
      </w:r>
      <w:r w:rsidRPr="008B573F">
        <w:rPr>
          <w:b/>
        </w:rPr>
        <w:t xml:space="preserve"> «Кедр»</w:t>
      </w:r>
      <w:r w:rsidRPr="008B573F">
        <w:rPr>
          <w:b/>
          <w:color w:val="000000"/>
          <w:shd w:val="clear" w:color="auto" w:fill="FFFFFF"/>
        </w:rPr>
        <w:t xml:space="preserve"> за 2019 год»</w:t>
      </w:r>
    </w:p>
    <w:p w:rsidR="008429E3" w:rsidRDefault="008429E3" w:rsidP="00185781"/>
    <w:p w:rsidR="00815AFF" w:rsidRDefault="00FC3435" w:rsidP="00815AFF">
      <w:r>
        <w:rPr>
          <w:b/>
        </w:rPr>
        <w:t xml:space="preserve">    </w:t>
      </w:r>
      <w:r w:rsidR="00A01057">
        <w:rPr>
          <w:b/>
        </w:rPr>
        <w:t xml:space="preserve">   </w:t>
      </w:r>
      <w:r w:rsidR="00843992">
        <w:rPr>
          <w:b/>
        </w:rPr>
        <w:t xml:space="preserve">  </w:t>
      </w:r>
      <w:r w:rsidR="006B4781" w:rsidRPr="002E7912">
        <w:rPr>
          <w:b/>
        </w:rPr>
        <w:t xml:space="preserve">Основание </w:t>
      </w:r>
      <w:r w:rsidR="00D22D82">
        <w:rPr>
          <w:b/>
        </w:rPr>
        <w:t xml:space="preserve">для </w:t>
      </w:r>
      <w:r w:rsidR="006B4781">
        <w:rPr>
          <w:b/>
        </w:rPr>
        <w:t xml:space="preserve">проведения </w:t>
      </w:r>
      <w:r w:rsidR="00EE2401">
        <w:rPr>
          <w:b/>
        </w:rPr>
        <w:t>мероприятия</w:t>
      </w:r>
      <w:r w:rsidR="006B4781" w:rsidRPr="002E7912">
        <w:rPr>
          <w:b/>
        </w:rPr>
        <w:t>:</w:t>
      </w:r>
      <w:r>
        <w:rPr>
          <w:b/>
        </w:rPr>
        <w:t xml:space="preserve"> </w:t>
      </w:r>
      <w:r w:rsidR="00815AFF">
        <w:t xml:space="preserve">План работы КСП </w:t>
      </w:r>
      <w:proofErr w:type="spellStart"/>
      <w:r w:rsidR="00815AFF">
        <w:t>Нижнеилимского</w:t>
      </w:r>
      <w:proofErr w:type="spellEnd"/>
      <w:r w:rsidR="00815AFF">
        <w:t xml:space="preserve"> муниципального района на 20</w:t>
      </w:r>
      <w:r w:rsidR="00EE2401">
        <w:t>20</w:t>
      </w:r>
      <w:r w:rsidR="00815AFF">
        <w:t xml:space="preserve"> год.</w:t>
      </w:r>
    </w:p>
    <w:p w:rsidR="009224BB" w:rsidRDefault="00FC3435" w:rsidP="009224BB">
      <w:pPr>
        <w:ind w:right="157"/>
      </w:pPr>
      <w:r>
        <w:rPr>
          <w:b/>
        </w:rPr>
        <w:t xml:space="preserve">    </w:t>
      </w:r>
      <w:r w:rsidR="00A01057">
        <w:rPr>
          <w:b/>
        </w:rPr>
        <w:t xml:space="preserve">   </w:t>
      </w:r>
      <w:r w:rsidR="00843992">
        <w:rPr>
          <w:b/>
        </w:rPr>
        <w:t xml:space="preserve">  </w:t>
      </w:r>
      <w:r w:rsidR="006B4781" w:rsidRPr="002E7912">
        <w:rPr>
          <w:b/>
        </w:rPr>
        <w:t xml:space="preserve">Предмет </w:t>
      </w:r>
      <w:r w:rsidR="00EE2401">
        <w:rPr>
          <w:b/>
        </w:rPr>
        <w:t>контрольного мероприятия</w:t>
      </w:r>
      <w:r w:rsidR="006B4781" w:rsidRPr="002E7912">
        <w:rPr>
          <w:b/>
        </w:rPr>
        <w:t>:</w:t>
      </w:r>
      <w:r>
        <w:rPr>
          <w:b/>
        </w:rPr>
        <w:t xml:space="preserve"> </w:t>
      </w:r>
      <w:r w:rsidR="009224BB" w:rsidRPr="00532814">
        <w:t>нормативно-правовые акты, бухгалтерская отчетность, бюджетные сметы, первичные документы, подтверждающие поступление и расходование бюджетных средств, регистры бухгалтерского учета, договоры и муниципальные контракты, распорядительные и иные документы, обосновывающие операции со средствами, поступившими в поселение для осуществления деятельности в соответствии с учредительными документами</w:t>
      </w:r>
      <w:r w:rsidR="009224BB">
        <w:t>; проверка финансово-хозяйственной деятельности</w:t>
      </w:r>
      <w:r w:rsidR="009224BB" w:rsidRPr="004D5DA4">
        <w:t xml:space="preserve"> </w:t>
      </w:r>
      <w:r w:rsidR="009224BB" w:rsidRPr="00AA690D">
        <w:t>подведомственного учреждения администрации</w:t>
      </w:r>
      <w:r w:rsidR="009224BB" w:rsidRPr="003A0D5E">
        <w:t xml:space="preserve"> </w:t>
      </w:r>
      <w:proofErr w:type="spellStart"/>
      <w:r w:rsidR="009224BB" w:rsidRPr="00F55792">
        <w:t>Хребтовского</w:t>
      </w:r>
      <w:proofErr w:type="spellEnd"/>
      <w:r w:rsidR="009224BB" w:rsidRPr="00F55792">
        <w:t xml:space="preserve"> ГП – муниципально</w:t>
      </w:r>
      <w:r w:rsidR="009224BB">
        <w:t>го</w:t>
      </w:r>
      <w:r w:rsidR="009224BB" w:rsidRPr="00F55792">
        <w:t xml:space="preserve"> учреждени</w:t>
      </w:r>
      <w:r w:rsidR="009224BB">
        <w:t>я</w:t>
      </w:r>
      <w:r w:rsidR="009224BB" w:rsidRPr="00F55792">
        <w:t xml:space="preserve"> культуры  ИДЦ «Кедр»</w:t>
      </w:r>
      <w:r w:rsidR="009224BB">
        <w:t>.</w:t>
      </w:r>
    </w:p>
    <w:p w:rsidR="009224BB" w:rsidRDefault="00815AFF" w:rsidP="009224BB">
      <w:pPr>
        <w:ind w:right="157"/>
      </w:pPr>
      <w:r>
        <w:rPr>
          <w:b/>
        </w:rPr>
        <w:t xml:space="preserve">    </w:t>
      </w:r>
      <w:r w:rsidR="00A01057">
        <w:rPr>
          <w:b/>
        </w:rPr>
        <w:t xml:space="preserve">  </w:t>
      </w:r>
      <w:r w:rsidR="00843992">
        <w:rPr>
          <w:b/>
        </w:rPr>
        <w:t xml:space="preserve">  </w:t>
      </w:r>
      <w:r w:rsidRPr="00532814">
        <w:rPr>
          <w:b/>
        </w:rPr>
        <w:t>Объект</w:t>
      </w:r>
      <w:r w:rsidRPr="002E7912">
        <w:rPr>
          <w:b/>
        </w:rPr>
        <w:t xml:space="preserve"> </w:t>
      </w:r>
      <w:r>
        <w:rPr>
          <w:b/>
        </w:rPr>
        <w:t>контрольного мероприятия</w:t>
      </w:r>
      <w:r w:rsidRPr="002E7912">
        <w:rPr>
          <w:b/>
        </w:rPr>
        <w:t>:</w:t>
      </w:r>
      <w:r>
        <w:t xml:space="preserve"> </w:t>
      </w:r>
      <w:r w:rsidR="009224BB" w:rsidRPr="00802FBF">
        <w:t>администраци</w:t>
      </w:r>
      <w:r w:rsidR="009224BB">
        <w:t xml:space="preserve">я </w:t>
      </w:r>
      <w:proofErr w:type="spellStart"/>
      <w:r w:rsidR="009224BB">
        <w:t>Хребтовского</w:t>
      </w:r>
      <w:proofErr w:type="spellEnd"/>
      <w:r w:rsidR="009224BB">
        <w:t xml:space="preserve"> городского </w:t>
      </w:r>
      <w:r w:rsidR="00D65499">
        <w:t xml:space="preserve">поселения, </w:t>
      </w:r>
      <w:r w:rsidR="00D65499" w:rsidRPr="00F55792">
        <w:t>муниципальное</w:t>
      </w:r>
      <w:r w:rsidR="009224BB" w:rsidRPr="00F55792">
        <w:t xml:space="preserve"> учреждени</w:t>
      </w:r>
      <w:r w:rsidR="009224BB">
        <w:t>е</w:t>
      </w:r>
      <w:r w:rsidR="009224BB" w:rsidRPr="00F55792">
        <w:t xml:space="preserve"> </w:t>
      </w:r>
      <w:r w:rsidR="00D65499" w:rsidRPr="00F55792">
        <w:t>культуры ИДЦ</w:t>
      </w:r>
      <w:r w:rsidR="009224BB" w:rsidRPr="00F55792">
        <w:t xml:space="preserve"> «Кедр»</w:t>
      </w:r>
      <w:r w:rsidR="009224BB">
        <w:t>.</w:t>
      </w:r>
    </w:p>
    <w:p w:rsidR="009224BB" w:rsidRPr="00264DB7" w:rsidRDefault="00A01057" w:rsidP="009224BB">
      <w:r>
        <w:rPr>
          <w:b/>
        </w:rPr>
        <w:t xml:space="preserve">      </w:t>
      </w:r>
      <w:r w:rsidR="00843992">
        <w:rPr>
          <w:b/>
        </w:rPr>
        <w:t xml:space="preserve">  </w:t>
      </w:r>
      <w:r>
        <w:rPr>
          <w:b/>
        </w:rPr>
        <w:t xml:space="preserve">Цель </w:t>
      </w:r>
      <w:r w:rsidR="00EE2401">
        <w:rPr>
          <w:b/>
        </w:rPr>
        <w:t>контрольного мероприятия</w:t>
      </w:r>
      <w:r w:rsidRPr="002E7912">
        <w:rPr>
          <w:b/>
        </w:rPr>
        <w:t>:</w:t>
      </w:r>
      <w:r>
        <w:rPr>
          <w:b/>
        </w:rPr>
        <w:t xml:space="preserve"> </w:t>
      </w:r>
      <w:r w:rsidR="009224BB" w:rsidRPr="00264DB7">
        <w:t>о</w:t>
      </w:r>
      <w:r w:rsidR="009224BB">
        <w:t>существление контроля за</w:t>
      </w:r>
      <w:r w:rsidR="009224BB" w:rsidRPr="00264DB7">
        <w:t xml:space="preserve"> законност</w:t>
      </w:r>
      <w:r w:rsidR="009224BB">
        <w:t>ью</w:t>
      </w:r>
      <w:r w:rsidR="009224BB" w:rsidRPr="00264DB7">
        <w:t>, обоснованност</w:t>
      </w:r>
      <w:r w:rsidR="009224BB">
        <w:t>ью</w:t>
      </w:r>
      <w:r w:rsidR="009224BB" w:rsidRPr="00264DB7">
        <w:t>,  эффективност</w:t>
      </w:r>
      <w:r w:rsidR="009224BB">
        <w:t>ью</w:t>
      </w:r>
      <w:r w:rsidR="009224BB" w:rsidRPr="00264DB7">
        <w:t xml:space="preserve"> использования бюджетных средств, предназначенных для функционирования </w:t>
      </w:r>
      <w:r w:rsidR="009224BB">
        <w:t xml:space="preserve">администрации </w:t>
      </w:r>
      <w:proofErr w:type="spellStart"/>
      <w:r w:rsidR="009224BB" w:rsidRPr="00F55792">
        <w:t>Хребтовского</w:t>
      </w:r>
      <w:proofErr w:type="spellEnd"/>
      <w:r w:rsidR="009224BB" w:rsidRPr="00F55792">
        <w:t xml:space="preserve"> ГП</w:t>
      </w:r>
      <w:r w:rsidR="009224BB">
        <w:t>, а также соблюдение требований Порядка составления, утверждения и ведения бюджетных смет;</w:t>
      </w:r>
      <w:r w:rsidR="009224BB" w:rsidRPr="008B573F">
        <w:t xml:space="preserve"> </w:t>
      </w:r>
      <w:r w:rsidR="009224BB">
        <w:t xml:space="preserve">проверка законного и целевого использования бюджетных средств, выделенных </w:t>
      </w:r>
      <w:r w:rsidR="009224BB" w:rsidRPr="00AA690D">
        <w:t>подведомственно</w:t>
      </w:r>
      <w:r w:rsidR="009224BB">
        <w:t>му</w:t>
      </w:r>
      <w:r w:rsidR="009224BB" w:rsidRPr="00AA690D">
        <w:t xml:space="preserve"> учреждени</w:t>
      </w:r>
      <w:r w:rsidR="009224BB">
        <w:t>ю</w:t>
      </w:r>
      <w:r w:rsidR="009224BB" w:rsidRPr="00AA690D">
        <w:t xml:space="preserve"> администрации</w:t>
      </w:r>
      <w:r w:rsidR="009224BB" w:rsidRPr="008B573F">
        <w:t xml:space="preserve"> </w:t>
      </w:r>
      <w:proofErr w:type="spellStart"/>
      <w:r w:rsidR="009224BB" w:rsidRPr="00F55792">
        <w:t>Хребтовского</w:t>
      </w:r>
      <w:proofErr w:type="spellEnd"/>
      <w:r w:rsidR="009224BB" w:rsidRPr="00F55792">
        <w:t xml:space="preserve"> ГП – муниципально</w:t>
      </w:r>
      <w:r w:rsidR="009224BB">
        <w:t>му</w:t>
      </w:r>
      <w:r w:rsidR="009224BB" w:rsidRPr="00F55792">
        <w:t xml:space="preserve"> учреждени</w:t>
      </w:r>
      <w:r w:rsidR="009224BB">
        <w:t>ю</w:t>
      </w:r>
      <w:r w:rsidR="009224BB" w:rsidRPr="00F55792">
        <w:t xml:space="preserve"> культуры  ИДЦ «Кедр»</w:t>
      </w:r>
      <w:r w:rsidR="009224BB">
        <w:t>.</w:t>
      </w:r>
    </w:p>
    <w:p w:rsidR="00815AFF" w:rsidRDefault="00815AFF" w:rsidP="009224BB">
      <w:r>
        <w:rPr>
          <w:b/>
        </w:rPr>
        <w:t xml:space="preserve">    </w:t>
      </w:r>
      <w:r w:rsidR="00A01057">
        <w:rPr>
          <w:b/>
        </w:rPr>
        <w:t xml:space="preserve">  </w:t>
      </w:r>
      <w:r w:rsidR="00843992">
        <w:rPr>
          <w:b/>
        </w:rPr>
        <w:t xml:space="preserve">  </w:t>
      </w:r>
      <w:r w:rsidRPr="002E7912">
        <w:rPr>
          <w:b/>
        </w:rPr>
        <w:t>П</w:t>
      </w:r>
      <w:r>
        <w:rPr>
          <w:b/>
        </w:rPr>
        <w:t>еречень вопросов при проведении контрольного мероприятия</w:t>
      </w:r>
      <w:r w:rsidRPr="00B77789">
        <w:t xml:space="preserve">: </w:t>
      </w:r>
    </w:p>
    <w:p w:rsidR="009224BB" w:rsidRPr="00264DB7" w:rsidRDefault="009224BB" w:rsidP="009224BB">
      <w:pPr>
        <w:ind w:right="157"/>
      </w:pPr>
      <w:r>
        <w:t xml:space="preserve">        </w:t>
      </w:r>
      <w:r w:rsidRPr="00264DB7">
        <w:t>- соответстви</w:t>
      </w:r>
      <w:r>
        <w:t>е</w:t>
      </w:r>
      <w:r w:rsidRPr="00264DB7">
        <w:t xml:space="preserve"> учредительных документов действующему законодательству;</w:t>
      </w:r>
    </w:p>
    <w:p w:rsidR="009224BB" w:rsidRPr="00264DB7" w:rsidRDefault="009224BB" w:rsidP="009224BB">
      <w:pPr>
        <w:ind w:right="157"/>
      </w:pPr>
      <w:r>
        <w:t xml:space="preserve">        </w:t>
      </w:r>
      <w:r w:rsidRPr="00264DB7">
        <w:t>-</w:t>
      </w:r>
      <w:r w:rsidRPr="00264DB7">
        <w:rPr>
          <w:lang w:val="en-US"/>
        </w:rPr>
        <w:t> </w:t>
      </w:r>
      <w:r w:rsidRPr="00264DB7">
        <w:t>правильност</w:t>
      </w:r>
      <w:r>
        <w:t>ь</w:t>
      </w:r>
      <w:r w:rsidRPr="00264DB7">
        <w:t xml:space="preserve"> составления бюджетных смет казенных учреждений;</w:t>
      </w:r>
    </w:p>
    <w:p w:rsidR="009224BB" w:rsidRDefault="009224BB" w:rsidP="009224BB">
      <w:pPr>
        <w:ind w:right="157"/>
      </w:pPr>
      <w:r>
        <w:t xml:space="preserve">        </w:t>
      </w:r>
      <w:r w:rsidRPr="00264DB7">
        <w:t>- анализ исполнения бюджетной сметы в части законности, эффективности и целевого использования бюджетных средств;</w:t>
      </w:r>
    </w:p>
    <w:p w:rsidR="009224BB" w:rsidRPr="00264DB7" w:rsidRDefault="009224BB" w:rsidP="009224BB">
      <w:pPr>
        <w:ind w:right="157"/>
      </w:pPr>
      <w:r w:rsidRPr="00264DB7">
        <w:t xml:space="preserve"> </w:t>
      </w:r>
      <w:r>
        <w:t xml:space="preserve">       </w:t>
      </w:r>
      <w:r w:rsidRPr="00264DB7">
        <w:t>-</w:t>
      </w:r>
      <w:r w:rsidRPr="00264DB7">
        <w:rPr>
          <w:lang w:val="en-US"/>
        </w:rPr>
        <w:t> </w:t>
      </w:r>
      <w:r>
        <w:t>п</w:t>
      </w:r>
      <w:r w:rsidRPr="00264DB7">
        <w:t>равильност</w:t>
      </w:r>
      <w:r>
        <w:t>ь</w:t>
      </w:r>
      <w:r w:rsidRPr="00264DB7">
        <w:t xml:space="preserve"> организации и ведения бюджетного</w:t>
      </w:r>
      <w:r>
        <w:t xml:space="preserve"> учета</w:t>
      </w:r>
      <w:r w:rsidRPr="00264DB7">
        <w:t>;</w:t>
      </w:r>
    </w:p>
    <w:p w:rsidR="009224BB" w:rsidRDefault="009224BB" w:rsidP="009224BB">
      <w:pPr>
        <w:ind w:right="157"/>
      </w:pPr>
      <w:r>
        <w:t xml:space="preserve">        - анализ использования бюджетных средств, направленных в 2019 году на оплату труда </w:t>
      </w:r>
      <w:r w:rsidRPr="00903F09">
        <w:t>с начислениями</w:t>
      </w:r>
      <w:r>
        <w:t>;</w:t>
      </w:r>
    </w:p>
    <w:p w:rsidR="009224BB" w:rsidRDefault="009224BB" w:rsidP="009224BB">
      <w:pPr>
        <w:ind w:right="157"/>
      </w:pPr>
      <w:r>
        <w:t xml:space="preserve">        - анализ соответствия нормативно-правовых актов администрации поселения и подведомственного учреждения культуры, на основании которых производится начисление и выплата средств по оплате труда,</w:t>
      </w:r>
      <w:r w:rsidRPr="009009BC">
        <w:t xml:space="preserve"> </w:t>
      </w:r>
      <w:r w:rsidRPr="00264DB7">
        <w:t>действующему законодательству</w:t>
      </w:r>
      <w:r>
        <w:t>;</w:t>
      </w:r>
    </w:p>
    <w:p w:rsidR="009224BB" w:rsidRPr="00264DB7" w:rsidRDefault="009224BB" w:rsidP="009224BB">
      <w:pPr>
        <w:ind w:right="157"/>
      </w:pPr>
      <w:r>
        <w:t xml:space="preserve">        </w:t>
      </w:r>
      <w:r w:rsidRPr="00264DB7">
        <w:t>-</w:t>
      </w:r>
      <w:r w:rsidRPr="00264DB7">
        <w:rPr>
          <w:lang w:val="en-US"/>
        </w:rPr>
        <w:t> </w:t>
      </w:r>
      <w:r>
        <w:t>законность,</w:t>
      </w:r>
      <w:r w:rsidRPr="00264DB7">
        <w:t xml:space="preserve"> эффективност</w:t>
      </w:r>
      <w:r>
        <w:t>ь</w:t>
      </w:r>
      <w:r w:rsidRPr="00264DB7">
        <w:t xml:space="preserve"> и целево</w:t>
      </w:r>
      <w:r>
        <w:t>е</w:t>
      </w:r>
      <w:r w:rsidRPr="00264DB7">
        <w:t xml:space="preserve"> использовани</w:t>
      </w:r>
      <w:r>
        <w:t>е</w:t>
      </w:r>
      <w:r w:rsidRPr="00264DB7">
        <w:t xml:space="preserve"> </w:t>
      </w:r>
      <w:r>
        <w:t xml:space="preserve">бюджетных средств на приобретение, и содержание </w:t>
      </w:r>
      <w:r w:rsidR="00D65499" w:rsidRPr="00264DB7">
        <w:t>муниципального имущества</w:t>
      </w:r>
      <w:r w:rsidRPr="00264DB7">
        <w:t>;</w:t>
      </w:r>
    </w:p>
    <w:p w:rsidR="009224BB" w:rsidRDefault="009224BB" w:rsidP="009224BB">
      <w:r>
        <w:lastRenderedPageBreak/>
        <w:t xml:space="preserve">        - анализ дебиторской и кредиторской задолженностях по состоянию на начало и конец отчетного периода, в том числе просроченной;</w:t>
      </w:r>
    </w:p>
    <w:p w:rsidR="009224BB" w:rsidRDefault="009224BB" w:rsidP="009224BB">
      <w:pPr>
        <w:ind w:right="157"/>
      </w:pPr>
      <w:r>
        <w:t xml:space="preserve">        </w:t>
      </w:r>
      <w:r w:rsidRPr="00264DB7">
        <w:t>-</w:t>
      </w:r>
      <w:r w:rsidRPr="00264DB7">
        <w:rPr>
          <w:lang w:val="en-US"/>
        </w:rPr>
        <w:t> </w:t>
      </w:r>
      <w:r w:rsidRPr="00264DB7">
        <w:t>иные вопросы.</w:t>
      </w:r>
    </w:p>
    <w:p w:rsidR="00D22D82" w:rsidRDefault="00FC3435" w:rsidP="00185781">
      <w:r>
        <w:rPr>
          <w:b/>
        </w:rPr>
        <w:t xml:space="preserve">    </w:t>
      </w:r>
      <w:r w:rsidR="00A01057">
        <w:rPr>
          <w:b/>
        </w:rPr>
        <w:t xml:space="preserve">  </w:t>
      </w:r>
      <w:r w:rsidR="00843992">
        <w:rPr>
          <w:b/>
        </w:rPr>
        <w:t xml:space="preserve">  </w:t>
      </w:r>
      <w:r w:rsidR="00D22D82" w:rsidRPr="00D22D82">
        <w:rPr>
          <w:b/>
        </w:rPr>
        <w:t>Проверяемый период деятельности:</w:t>
      </w:r>
      <w:r>
        <w:rPr>
          <w:b/>
        </w:rPr>
        <w:t xml:space="preserve"> </w:t>
      </w:r>
      <w:r w:rsidR="00D22D82">
        <w:t>201</w:t>
      </w:r>
      <w:r w:rsidR="00EE2401">
        <w:t>9</w:t>
      </w:r>
      <w:r w:rsidR="00D22D82">
        <w:t xml:space="preserve"> год.</w:t>
      </w:r>
    </w:p>
    <w:p w:rsidR="00815AFF" w:rsidRDefault="00815AFF" w:rsidP="00815AFF">
      <w:r>
        <w:rPr>
          <w:b/>
        </w:rPr>
        <w:t xml:space="preserve">    </w:t>
      </w:r>
      <w:r w:rsidR="00A01057">
        <w:rPr>
          <w:b/>
        </w:rPr>
        <w:t xml:space="preserve">  </w:t>
      </w:r>
      <w:r w:rsidR="00843992">
        <w:rPr>
          <w:b/>
        </w:rPr>
        <w:t xml:space="preserve">  </w:t>
      </w:r>
      <w:r w:rsidRPr="002E7912">
        <w:rPr>
          <w:b/>
        </w:rPr>
        <w:t xml:space="preserve">Сроки проведения </w:t>
      </w:r>
      <w:r>
        <w:rPr>
          <w:b/>
        </w:rPr>
        <w:t>контрольного мероприятия</w:t>
      </w:r>
      <w:r w:rsidRPr="002E7912">
        <w:rPr>
          <w:b/>
        </w:rPr>
        <w:t>:</w:t>
      </w:r>
      <w:r>
        <w:t xml:space="preserve"> с 2</w:t>
      </w:r>
      <w:r w:rsidR="00EE2401">
        <w:t>4</w:t>
      </w:r>
      <w:r>
        <w:t>.0</w:t>
      </w:r>
      <w:r w:rsidR="00EE2401">
        <w:t>1</w:t>
      </w:r>
      <w:r>
        <w:t>.20</w:t>
      </w:r>
      <w:r w:rsidR="00EE2401">
        <w:t>20</w:t>
      </w:r>
      <w:r>
        <w:t xml:space="preserve">г. по </w:t>
      </w:r>
      <w:r w:rsidR="00EE2401">
        <w:t>30</w:t>
      </w:r>
      <w:r>
        <w:t>.</w:t>
      </w:r>
      <w:r w:rsidR="00EE2401">
        <w:t>03</w:t>
      </w:r>
      <w:r>
        <w:t>.20</w:t>
      </w:r>
      <w:r w:rsidR="00EE2401">
        <w:t>20</w:t>
      </w:r>
      <w:r>
        <w:t>г.</w:t>
      </w:r>
    </w:p>
    <w:p w:rsidR="00A24DBC" w:rsidRDefault="00A24DBC" w:rsidP="00185781"/>
    <w:p w:rsidR="00227DF8" w:rsidRPr="00227DF8" w:rsidRDefault="00A24DBC" w:rsidP="00227DF8">
      <w:pPr>
        <w:rPr>
          <w:rFonts w:eastAsia="Calibri"/>
          <w:lang w:eastAsia="en-US"/>
        </w:rPr>
      </w:pPr>
      <w:r>
        <w:t xml:space="preserve">    </w:t>
      </w:r>
      <w:r w:rsidR="00A01057">
        <w:t xml:space="preserve">  </w:t>
      </w:r>
      <w:r w:rsidR="00843992">
        <w:t xml:space="preserve">  </w:t>
      </w:r>
      <w:r w:rsidR="00227DF8" w:rsidRPr="00227DF8">
        <w:rPr>
          <w:rFonts w:eastAsia="Calibri"/>
          <w:lang w:eastAsia="en-US"/>
        </w:rPr>
        <w:t>По результатам проверки составлен акт от 2</w:t>
      </w:r>
      <w:r w:rsidR="00227DF8">
        <w:rPr>
          <w:rFonts w:eastAsia="Calibri"/>
          <w:lang w:eastAsia="en-US"/>
        </w:rPr>
        <w:t>0</w:t>
      </w:r>
      <w:r w:rsidR="00227DF8" w:rsidRPr="00227DF8">
        <w:rPr>
          <w:rFonts w:eastAsia="Calibri"/>
          <w:lang w:eastAsia="en-US"/>
        </w:rPr>
        <w:t>.0</w:t>
      </w:r>
      <w:r w:rsidR="002F7D1B">
        <w:rPr>
          <w:rFonts w:eastAsia="Calibri"/>
          <w:lang w:eastAsia="en-US"/>
        </w:rPr>
        <w:t>2</w:t>
      </w:r>
      <w:r w:rsidR="00227DF8" w:rsidRPr="00227DF8">
        <w:rPr>
          <w:rFonts w:eastAsia="Calibri"/>
          <w:lang w:eastAsia="en-US"/>
        </w:rPr>
        <w:t>.20</w:t>
      </w:r>
      <w:r w:rsidR="00227DF8">
        <w:rPr>
          <w:rFonts w:eastAsia="Calibri"/>
          <w:lang w:eastAsia="en-US"/>
        </w:rPr>
        <w:t>20</w:t>
      </w:r>
      <w:r w:rsidR="00F50163">
        <w:rPr>
          <w:rFonts w:eastAsia="Calibri"/>
          <w:lang w:eastAsia="en-US"/>
        </w:rPr>
        <w:t>г.</w:t>
      </w:r>
      <w:r w:rsidR="00227DF8" w:rsidRPr="00227DF8">
        <w:rPr>
          <w:rFonts w:eastAsia="Calibri"/>
          <w:lang w:eastAsia="en-US"/>
        </w:rPr>
        <w:t xml:space="preserve"> № 01-07/1. Поступившие письменные пояснения от объектов контроля (от 0</w:t>
      </w:r>
      <w:r w:rsidR="00F50163">
        <w:rPr>
          <w:rFonts w:eastAsia="Calibri"/>
          <w:lang w:eastAsia="en-US"/>
        </w:rPr>
        <w:t>2</w:t>
      </w:r>
      <w:r w:rsidR="00227DF8" w:rsidRPr="00227DF8">
        <w:rPr>
          <w:rFonts w:eastAsia="Calibri"/>
          <w:lang w:eastAsia="en-US"/>
        </w:rPr>
        <w:t>.0</w:t>
      </w:r>
      <w:r w:rsidR="00F50163">
        <w:rPr>
          <w:rFonts w:eastAsia="Calibri"/>
          <w:lang w:eastAsia="en-US"/>
        </w:rPr>
        <w:t>3</w:t>
      </w:r>
      <w:r w:rsidR="00227DF8" w:rsidRPr="00227DF8">
        <w:rPr>
          <w:rFonts w:eastAsia="Calibri"/>
          <w:lang w:eastAsia="en-US"/>
        </w:rPr>
        <w:t>.20</w:t>
      </w:r>
      <w:r w:rsidR="00F50163">
        <w:rPr>
          <w:rFonts w:eastAsia="Calibri"/>
          <w:lang w:eastAsia="en-US"/>
        </w:rPr>
        <w:t>20</w:t>
      </w:r>
      <w:r w:rsidR="00227DF8" w:rsidRPr="00227DF8">
        <w:rPr>
          <w:rFonts w:eastAsia="Calibri"/>
          <w:lang w:eastAsia="en-US"/>
        </w:rPr>
        <w:t xml:space="preserve"> № </w:t>
      </w:r>
      <w:r w:rsidR="00F50163">
        <w:rPr>
          <w:rFonts w:eastAsia="Calibri"/>
          <w:lang w:eastAsia="en-US"/>
        </w:rPr>
        <w:t>85</w:t>
      </w:r>
      <w:r w:rsidR="00227DF8" w:rsidRPr="00227DF8">
        <w:rPr>
          <w:rFonts w:eastAsia="Calibri"/>
          <w:lang w:eastAsia="en-US"/>
        </w:rPr>
        <w:t>) на акт изучен</w:t>
      </w:r>
      <w:r w:rsidR="00227DF8">
        <w:rPr>
          <w:rFonts w:eastAsia="Calibri"/>
          <w:lang w:eastAsia="en-US"/>
        </w:rPr>
        <w:t>ы</w:t>
      </w:r>
      <w:r w:rsidR="00227DF8" w:rsidRPr="00227DF8">
        <w:rPr>
          <w:rFonts w:eastAsia="Calibri"/>
          <w:lang w:eastAsia="en-US"/>
        </w:rPr>
        <w:t xml:space="preserve"> и учтены при подготовке составления настоящего отчета.</w:t>
      </w:r>
    </w:p>
    <w:p w:rsidR="00227DF8" w:rsidRPr="00227DF8" w:rsidRDefault="00227DF8" w:rsidP="00227DF8">
      <w:pPr>
        <w:rPr>
          <w:color w:val="00000A"/>
        </w:rPr>
      </w:pPr>
    </w:p>
    <w:p w:rsidR="004748DA" w:rsidRPr="004748DA" w:rsidRDefault="004748DA" w:rsidP="004748DA">
      <w:pPr>
        <w:jc w:val="center"/>
        <w:rPr>
          <w:b/>
        </w:rPr>
      </w:pPr>
      <w:r w:rsidRPr="004748DA">
        <w:rPr>
          <w:b/>
        </w:rPr>
        <w:t xml:space="preserve">Администрация </w:t>
      </w:r>
      <w:proofErr w:type="spellStart"/>
      <w:r w:rsidRPr="004748DA">
        <w:rPr>
          <w:b/>
        </w:rPr>
        <w:t>Хребтовского</w:t>
      </w:r>
      <w:proofErr w:type="spellEnd"/>
      <w:r w:rsidRPr="004748DA">
        <w:rPr>
          <w:b/>
        </w:rPr>
        <w:t xml:space="preserve"> городского поселения</w:t>
      </w:r>
    </w:p>
    <w:p w:rsidR="004748DA" w:rsidRDefault="004748DA" w:rsidP="00D22D82">
      <w:pPr>
        <w:pStyle w:val="11"/>
        <w:jc w:val="center"/>
        <w:rPr>
          <w:b/>
          <w:i/>
        </w:rPr>
      </w:pPr>
    </w:p>
    <w:p w:rsidR="00D60A9E" w:rsidRPr="00631803" w:rsidRDefault="00D60A9E" w:rsidP="00D22D82">
      <w:pPr>
        <w:pStyle w:val="11"/>
        <w:jc w:val="center"/>
        <w:rPr>
          <w:b/>
          <w:i/>
        </w:rPr>
      </w:pPr>
      <w:r w:rsidRPr="00631803">
        <w:rPr>
          <w:b/>
          <w:i/>
        </w:rPr>
        <w:t>Общие сведения</w:t>
      </w:r>
    </w:p>
    <w:p w:rsidR="00D60A9E" w:rsidRPr="00631803" w:rsidRDefault="00D60A9E" w:rsidP="00185781">
      <w:pPr>
        <w:rPr>
          <w:b/>
          <w:i/>
        </w:rPr>
      </w:pPr>
    </w:p>
    <w:p w:rsidR="003B75AA" w:rsidRDefault="00FC3435" w:rsidP="005B23AB">
      <w:r>
        <w:t xml:space="preserve">    </w:t>
      </w:r>
      <w:r w:rsidR="00A01057">
        <w:t xml:space="preserve">  </w:t>
      </w:r>
      <w:r w:rsidR="00843992">
        <w:t xml:space="preserve">  </w:t>
      </w:r>
      <w:proofErr w:type="spellStart"/>
      <w:r w:rsidR="00EE2401">
        <w:t>Хребтовское</w:t>
      </w:r>
      <w:proofErr w:type="spellEnd"/>
      <w:r w:rsidR="005B23AB">
        <w:t xml:space="preserve"> муниципальное образование наделено статусом </w:t>
      </w:r>
      <w:r w:rsidR="00EE2401">
        <w:t>город</w:t>
      </w:r>
      <w:r w:rsidR="005B23AB">
        <w:t>ского поселения, входит в состав муниципального образования «</w:t>
      </w:r>
      <w:proofErr w:type="spellStart"/>
      <w:r w:rsidR="005B23AB">
        <w:t>Нижнеилимский</w:t>
      </w:r>
      <w:proofErr w:type="spellEnd"/>
      <w:r w:rsidR="005B23AB">
        <w:t xml:space="preserve"> район»</w:t>
      </w:r>
      <w:r w:rsidR="001F45D5">
        <w:t xml:space="preserve"> (далее – </w:t>
      </w:r>
      <w:proofErr w:type="spellStart"/>
      <w:r w:rsidR="001F45D5">
        <w:t>Хребтовское</w:t>
      </w:r>
      <w:proofErr w:type="spellEnd"/>
      <w:r w:rsidR="001F45D5">
        <w:t xml:space="preserve"> МО</w:t>
      </w:r>
      <w:r w:rsidR="004748DA">
        <w:t xml:space="preserve"> или </w:t>
      </w:r>
      <w:proofErr w:type="spellStart"/>
      <w:r w:rsidR="004748DA">
        <w:t>Хребтовское</w:t>
      </w:r>
      <w:proofErr w:type="spellEnd"/>
      <w:r w:rsidR="004748DA">
        <w:t xml:space="preserve"> ГП</w:t>
      </w:r>
      <w:r w:rsidR="001F45D5">
        <w:t>)</w:t>
      </w:r>
      <w:r w:rsidR="005B23AB">
        <w:t xml:space="preserve">. </w:t>
      </w:r>
    </w:p>
    <w:p w:rsidR="005B23AB" w:rsidRPr="00A305B0" w:rsidRDefault="00FC3435" w:rsidP="005B23AB">
      <w:pPr>
        <w:pStyle w:val="11"/>
        <w:ind w:left="0"/>
      </w:pPr>
      <w:r>
        <w:t xml:space="preserve">    </w:t>
      </w:r>
      <w:r w:rsidR="00A01057">
        <w:t xml:space="preserve">  </w:t>
      </w:r>
      <w:r w:rsidR="00843992">
        <w:t xml:space="preserve">  </w:t>
      </w:r>
      <w:r w:rsidR="005B23AB" w:rsidRPr="00A305B0">
        <w:t xml:space="preserve">Основным правовым актом в системе правового регулирования вопросов местного значения в </w:t>
      </w:r>
      <w:r w:rsidR="00BD3695">
        <w:t>п</w:t>
      </w:r>
      <w:r w:rsidR="005B23AB" w:rsidRPr="00A305B0">
        <w:t xml:space="preserve">оселении является Устав </w:t>
      </w:r>
      <w:proofErr w:type="spellStart"/>
      <w:r w:rsidR="00EE2401">
        <w:t>Хребтов</w:t>
      </w:r>
      <w:r w:rsidR="009D496E">
        <w:t>ского</w:t>
      </w:r>
      <w:proofErr w:type="spellEnd"/>
      <w:r w:rsidR="005B23AB" w:rsidRPr="00A305B0">
        <w:t xml:space="preserve"> муниципального образования (далее – Устав), зарегистрирован</w:t>
      </w:r>
      <w:r w:rsidR="005B23AB">
        <w:t>ный</w:t>
      </w:r>
      <w:r w:rsidR="005B23AB" w:rsidRPr="00A305B0">
        <w:t xml:space="preserve"> в Управлении министерства юстиции Российской Федерации по Иркутской области от </w:t>
      </w:r>
      <w:r w:rsidR="00A01057">
        <w:t>0</w:t>
      </w:r>
      <w:r w:rsidR="005B23AB">
        <w:t>2.1</w:t>
      </w:r>
      <w:r w:rsidR="009D496E">
        <w:t>2</w:t>
      </w:r>
      <w:r w:rsidR="005B23AB" w:rsidRPr="00A305B0">
        <w:t>.20</w:t>
      </w:r>
      <w:r w:rsidR="00A01057">
        <w:t>16</w:t>
      </w:r>
      <w:r w:rsidR="005B23AB" w:rsidRPr="00A305B0">
        <w:t xml:space="preserve"> года</w:t>
      </w:r>
      <w:r w:rsidR="001F60A5">
        <w:t xml:space="preserve"> (с изм.)</w:t>
      </w:r>
      <w:r w:rsidR="005B23AB" w:rsidRPr="00A305B0">
        <w:t xml:space="preserve">. </w:t>
      </w:r>
    </w:p>
    <w:p w:rsidR="005B23AB" w:rsidRDefault="005B23AB" w:rsidP="005B23AB">
      <w:r>
        <w:t xml:space="preserve">    </w:t>
      </w:r>
      <w:r w:rsidR="00A01057">
        <w:t xml:space="preserve">  </w:t>
      </w:r>
      <w:r w:rsidR="00843992">
        <w:t xml:space="preserve">  </w:t>
      </w:r>
      <w:r>
        <w:t xml:space="preserve">Администрация </w:t>
      </w:r>
      <w:proofErr w:type="spellStart"/>
      <w:r w:rsidR="005B40D1">
        <w:t>Хребтов</w:t>
      </w:r>
      <w:r w:rsidR="00487584">
        <w:t>ско</w:t>
      </w:r>
      <w:r w:rsidR="00EC0A05">
        <w:t>го</w:t>
      </w:r>
      <w:proofErr w:type="spellEnd"/>
      <w:r>
        <w:rPr>
          <w:color w:val="000000"/>
          <w:shd w:val="clear" w:color="auto" w:fill="FFFFFF"/>
        </w:rPr>
        <w:t xml:space="preserve"> </w:t>
      </w:r>
      <w:r w:rsidR="005B40D1">
        <w:rPr>
          <w:color w:val="000000"/>
          <w:shd w:val="clear" w:color="auto" w:fill="FFFFFF"/>
        </w:rPr>
        <w:t>город</w:t>
      </w:r>
      <w:r>
        <w:rPr>
          <w:color w:val="000000"/>
          <w:shd w:val="clear" w:color="auto" w:fill="FFFFFF"/>
        </w:rPr>
        <w:t>ского</w:t>
      </w:r>
      <w:r w:rsidR="00FC3435">
        <w:rPr>
          <w:color w:val="000000"/>
          <w:shd w:val="clear" w:color="auto" w:fill="FFFFFF"/>
        </w:rPr>
        <w:t xml:space="preserve"> </w:t>
      </w:r>
      <w:r>
        <w:t>поселения</w:t>
      </w:r>
      <w:r w:rsidR="00A0488F">
        <w:t xml:space="preserve"> </w:t>
      </w:r>
      <w:r w:rsidR="00D6268F">
        <w:t xml:space="preserve">(далее – администрация </w:t>
      </w:r>
      <w:proofErr w:type="spellStart"/>
      <w:r w:rsidR="00D6268F">
        <w:t>Хребтовского</w:t>
      </w:r>
      <w:proofErr w:type="spellEnd"/>
      <w:r w:rsidR="00D6268F">
        <w:t xml:space="preserve"> ГП</w:t>
      </w:r>
      <w:r w:rsidR="00563447">
        <w:t xml:space="preserve"> или </w:t>
      </w:r>
      <w:r w:rsidR="00E557D4">
        <w:t xml:space="preserve">администрация </w:t>
      </w:r>
      <w:r w:rsidR="00563447">
        <w:t>поселени</w:t>
      </w:r>
      <w:r w:rsidR="00090028">
        <w:t>я</w:t>
      </w:r>
      <w:r w:rsidR="00D6268F">
        <w:t xml:space="preserve">) </w:t>
      </w:r>
      <w:r>
        <w:t>является исполнительно-распорядительным органом местного самоуправления, осуществля</w:t>
      </w:r>
      <w:r w:rsidR="00EF735D">
        <w:t>ющ</w:t>
      </w:r>
      <w:r w:rsidR="00591FB8">
        <w:t>им</w:t>
      </w:r>
      <w:r>
        <w:t>:</w:t>
      </w:r>
    </w:p>
    <w:p w:rsidR="005B23AB" w:rsidRDefault="005B23AB" w:rsidP="005B23AB">
      <w:r>
        <w:t xml:space="preserve">- </w:t>
      </w:r>
      <w:r w:rsidR="008A255E" w:rsidRPr="00CF6BBA">
        <w:t>обеспечение исполнительно-распорядительных и контрольных функций по решению вопросов местного значения в интересах населения Поселения</w:t>
      </w:r>
      <w:r>
        <w:t>;</w:t>
      </w:r>
    </w:p>
    <w:p w:rsidR="008A255E" w:rsidRDefault="008A255E" w:rsidP="005B23AB">
      <w:r>
        <w:t xml:space="preserve">- </w:t>
      </w:r>
      <w:r w:rsidRPr="00CF6BBA">
        <w:t>формирование, исполнение местного бюджета</w:t>
      </w:r>
      <w:r>
        <w:t>;</w:t>
      </w:r>
    </w:p>
    <w:p w:rsidR="005B23AB" w:rsidRDefault="005B23AB" w:rsidP="005B23AB">
      <w:r>
        <w:t xml:space="preserve">- управление и распоряжение имуществом, </w:t>
      </w:r>
      <w:r w:rsidR="00B03201" w:rsidRPr="000B2E8B">
        <w:t xml:space="preserve">находящимся в муниципальной собственности, в порядке, </w:t>
      </w:r>
      <w:r w:rsidR="00D65499" w:rsidRPr="000B2E8B">
        <w:t>определенном Думой</w:t>
      </w:r>
      <w:r w:rsidR="00B03201" w:rsidRPr="000B2E8B">
        <w:t xml:space="preserve"> Поселения</w:t>
      </w:r>
      <w:r>
        <w:t>;</w:t>
      </w:r>
    </w:p>
    <w:p w:rsidR="005B23AB" w:rsidRDefault="005B23AB" w:rsidP="005B23AB">
      <w:r>
        <w:t xml:space="preserve">-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w:t>
      </w:r>
      <w:proofErr w:type="spellStart"/>
      <w:r w:rsidR="005B40D1">
        <w:t>Хребтовск</w:t>
      </w:r>
      <w:r w:rsidR="009D496E">
        <w:t>ого</w:t>
      </w:r>
      <w:proofErr w:type="spellEnd"/>
      <w:r>
        <w:rPr>
          <w:color w:val="000000"/>
          <w:shd w:val="clear" w:color="auto" w:fill="FFFFFF"/>
        </w:rPr>
        <w:t xml:space="preserve"> </w:t>
      </w:r>
      <w:r w:rsidR="005B40D1">
        <w:rPr>
          <w:color w:val="000000"/>
          <w:shd w:val="clear" w:color="auto" w:fill="FFFFFF"/>
        </w:rPr>
        <w:t>город</w:t>
      </w:r>
      <w:r>
        <w:rPr>
          <w:color w:val="000000"/>
          <w:shd w:val="clear" w:color="auto" w:fill="FFFFFF"/>
        </w:rPr>
        <w:t>ского</w:t>
      </w:r>
      <w:r w:rsidR="00C551A0">
        <w:rPr>
          <w:color w:val="000000"/>
          <w:shd w:val="clear" w:color="auto" w:fill="FFFFFF"/>
        </w:rPr>
        <w:t xml:space="preserve"> </w:t>
      </w:r>
      <w:r>
        <w:t xml:space="preserve">поселения. </w:t>
      </w:r>
    </w:p>
    <w:p w:rsidR="005B23AB" w:rsidRDefault="005B23AB" w:rsidP="005B23AB">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sidR="00573E56">
        <w:rPr>
          <w:rFonts w:ascii="Times New Roman" w:hAnsi="Times New Roman"/>
          <w:sz w:val="24"/>
          <w:szCs w:val="24"/>
        </w:rPr>
        <w:t xml:space="preserve"> </w:t>
      </w:r>
      <w:r w:rsidR="009224BB" w:rsidRPr="000B2E8B">
        <w:rPr>
          <w:rFonts w:ascii="Times New Roman" w:hAnsi="Times New Roman"/>
          <w:sz w:val="24"/>
          <w:szCs w:val="24"/>
        </w:rPr>
        <w:t xml:space="preserve">Руководство администрацией </w:t>
      </w:r>
      <w:r>
        <w:rPr>
          <w:rFonts w:ascii="Times New Roman" w:hAnsi="Times New Roman"/>
          <w:sz w:val="24"/>
          <w:szCs w:val="24"/>
        </w:rPr>
        <w:t>п</w:t>
      </w:r>
      <w:r w:rsidRPr="00FD5BD8">
        <w:rPr>
          <w:rFonts w:ascii="Times New Roman" w:hAnsi="Times New Roman"/>
          <w:sz w:val="24"/>
          <w:szCs w:val="24"/>
        </w:rPr>
        <w:t xml:space="preserve">оселения осуществляет </w:t>
      </w:r>
      <w:r>
        <w:rPr>
          <w:rFonts w:ascii="Times New Roman" w:hAnsi="Times New Roman"/>
          <w:sz w:val="24"/>
          <w:szCs w:val="24"/>
        </w:rPr>
        <w:t>г</w:t>
      </w:r>
      <w:r w:rsidRPr="00FD5BD8">
        <w:rPr>
          <w:rFonts w:ascii="Times New Roman" w:hAnsi="Times New Roman"/>
          <w:sz w:val="24"/>
          <w:szCs w:val="24"/>
        </w:rPr>
        <w:t xml:space="preserve">лава </w:t>
      </w:r>
      <w:r>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sidR="00BD3695">
        <w:rPr>
          <w:rFonts w:ascii="Times New Roman" w:hAnsi="Times New Roman"/>
          <w:sz w:val="24"/>
          <w:szCs w:val="24"/>
        </w:rPr>
        <w:t>.</w:t>
      </w:r>
      <w:r w:rsidR="00C551A0">
        <w:rPr>
          <w:rFonts w:ascii="Times New Roman" w:hAnsi="Times New Roman"/>
          <w:sz w:val="24"/>
          <w:szCs w:val="24"/>
        </w:rPr>
        <w:t xml:space="preserve"> </w:t>
      </w:r>
      <w:r w:rsidR="00BD3695">
        <w:rPr>
          <w:rFonts w:ascii="Times New Roman" w:hAnsi="Times New Roman"/>
          <w:sz w:val="24"/>
          <w:szCs w:val="24"/>
        </w:rPr>
        <w:t>А</w:t>
      </w:r>
      <w:r w:rsidRPr="00FD5BD8">
        <w:rPr>
          <w:rFonts w:ascii="Times New Roman" w:hAnsi="Times New Roman"/>
          <w:sz w:val="24"/>
          <w:szCs w:val="24"/>
        </w:rPr>
        <w:t xml:space="preserve">дминистрация </w:t>
      </w:r>
      <w:r>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sidR="00C551A0">
        <w:rPr>
          <w:rFonts w:ascii="Times New Roman" w:hAnsi="Times New Roman"/>
          <w:sz w:val="24"/>
          <w:szCs w:val="24"/>
        </w:rPr>
        <w:t xml:space="preserve"> </w:t>
      </w:r>
      <w:r w:rsidRPr="00FD5BD8">
        <w:rPr>
          <w:rFonts w:ascii="Times New Roman" w:hAnsi="Times New Roman"/>
          <w:sz w:val="24"/>
          <w:szCs w:val="24"/>
        </w:rPr>
        <w:t xml:space="preserve">Структура администрации </w:t>
      </w:r>
      <w:r>
        <w:rPr>
          <w:rFonts w:ascii="Times New Roman" w:hAnsi="Times New Roman"/>
          <w:sz w:val="24"/>
          <w:szCs w:val="24"/>
        </w:rPr>
        <w:t>п</w:t>
      </w:r>
      <w:r w:rsidRPr="00FD5BD8">
        <w:rPr>
          <w:rFonts w:ascii="Times New Roman" w:hAnsi="Times New Roman"/>
          <w:sz w:val="24"/>
          <w:szCs w:val="24"/>
        </w:rPr>
        <w:t xml:space="preserve">оселения утверждается Думой </w:t>
      </w:r>
      <w:r>
        <w:rPr>
          <w:rFonts w:ascii="Times New Roman" w:hAnsi="Times New Roman"/>
          <w:sz w:val="24"/>
          <w:szCs w:val="24"/>
        </w:rPr>
        <w:t>п</w:t>
      </w:r>
      <w:r w:rsidRPr="00FD5BD8">
        <w:rPr>
          <w:rFonts w:ascii="Times New Roman" w:hAnsi="Times New Roman"/>
          <w:sz w:val="24"/>
          <w:szCs w:val="24"/>
        </w:rPr>
        <w:t xml:space="preserve">оселения по представлению </w:t>
      </w:r>
      <w:r>
        <w:rPr>
          <w:rFonts w:ascii="Times New Roman" w:hAnsi="Times New Roman"/>
          <w:sz w:val="24"/>
          <w:szCs w:val="24"/>
        </w:rPr>
        <w:t>г</w:t>
      </w:r>
      <w:r w:rsidRPr="00FD5BD8">
        <w:rPr>
          <w:rFonts w:ascii="Times New Roman" w:hAnsi="Times New Roman"/>
          <w:sz w:val="24"/>
          <w:szCs w:val="24"/>
        </w:rPr>
        <w:t xml:space="preserve">лавы </w:t>
      </w:r>
      <w:r>
        <w:rPr>
          <w:rFonts w:ascii="Times New Roman" w:hAnsi="Times New Roman"/>
          <w:sz w:val="24"/>
          <w:szCs w:val="24"/>
        </w:rPr>
        <w:t>п</w:t>
      </w:r>
      <w:r w:rsidRPr="00FD5BD8">
        <w:rPr>
          <w:rFonts w:ascii="Times New Roman" w:hAnsi="Times New Roman"/>
          <w:sz w:val="24"/>
          <w:szCs w:val="24"/>
        </w:rPr>
        <w:t>оселения.</w:t>
      </w:r>
      <w:r w:rsidR="00C551A0">
        <w:rPr>
          <w:rFonts w:ascii="Times New Roman" w:hAnsi="Times New Roman"/>
          <w:sz w:val="24"/>
          <w:szCs w:val="24"/>
        </w:rPr>
        <w:t xml:space="preserve"> </w:t>
      </w:r>
      <w:r w:rsidRPr="00FD5BD8">
        <w:rPr>
          <w:rFonts w:ascii="Times New Roman" w:hAnsi="Times New Roman"/>
          <w:sz w:val="24"/>
          <w:szCs w:val="24"/>
        </w:rPr>
        <w:t xml:space="preserve">Администрация </w:t>
      </w:r>
      <w:r>
        <w:rPr>
          <w:rFonts w:ascii="Times New Roman" w:hAnsi="Times New Roman"/>
          <w:sz w:val="24"/>
          <w:szCs w:val="24"/>
        </w:rPr>
        <w:t>п</w:t>
      </w:r>
      <w:r w:rsidRPr="00FD5BD8">
        <w:rPr>
          <w:rFonts w:ascii="Times New Roman" w:hAnsi="Times New Roman"/>
          <w:sz w:val="24"/>
          <w:szCs w:val="24"/>
        </w:rPr>
        <w:t>оселения обладает правами юридического лица.</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Pr>
          <w:rFonts w:ascii="Times New Roman" w:hAnsi="Times New Roman"/>
          <w:sz w:val="24"/>
          <w:szCs w:val="24"/>
        </w:rPr>
        <w:t xml:space="preserve">Структура администрации </w:t>
      </w:r>
      <w:proofErr w:type="spellStart"/>
      <w:r w:rsidR="009224BB">
        <w:rPr>
          <w:rFonts w:ascii="Times New Roman" w:hAnsi="Times New Roman"/>
          <w:sz w:val="24"/>
          <w:szCs w:val="24"/>
        </w:rPr>
        <w:t>Хребтов</w:t>
      </w:r>
      <w:r w:rsidR="00805CD9" w:rsidRPr="00805CD9">
        <w:rPr>
          <w:rFonts w:ascii="Times New Roman" w:hAnsi="Times New Roman" w:cs="Times New Roman"/>
          <w:sz w:val="24"/>
          <w:szCs w:val="24"/>
        </w:rPr>
        <w:t>ского</w:t>
      </w:r>
      <w:proofErr w:type="spellEnd"/>
      <w:r w:rsidRPr="00805CD9">
        <w:rPr>
          <w:rFonts w:ascii="Times New Roman" w:hAnsi="Times New Roman" w:cs="Times New Roman"/>
          <w:sz w:val="24"/>
          <w:szCs w:val="24"/>
        </w:rPr>
        <w:t xml:space="preserve"> </w:t>
      </w:r>
      <w:r w:rsidR="009224BB">
        <w:rPr>
          <w:rFonts w:ascii="Times New Roman" w:hAnsi="Times New Roman" w:cs="Times New Roman"/>
          <w:sz w:val="24"/>
          <w:szCs w:val="24"/>
        </w:rPr>
        <w:t>Г</w:t>
      </w:r>
      <w:r w:rsidRPr="00805CD9">
        <w:rPr>
          <w:rFonts w:ascii="Times New Roman" w:hAnsi="Times New Roman" w:cs="Times New Roman"/>
          <w:sz w:val="24"/>
          <w:szCs w:val="24"/>
        </w:rPr>
        <w:t>П</w:t>
      </w:r>
      <w:r>
        <w:rPr>
          <w:rFonts w:ascii="Times New Roman" w:hAnsi="Times New Roman"/>
          <w:sz w:val="24"/>
          <w:szCs w:val="24"/>
        </w:rPr>
        <w:t xml:space="preserve"> утверждена Решением Думы </w:t>
      </w:r>
      <w:proofErr w:type="spellStart"/>
      <w:r w:rsidR="00AB601C">
        <w:rPr>
          <w:rFonts w:ascii="Times New Roman" w:hAnsi="Times New Roman"/>
          <w:sz w:val="24"/>
          <w:szCs w:val="24"/>
        </w:rPr>
        <w:t>Хребтов</w:t>
      </w:r>
      <w:r w:rsidR="00AB601C" w:rsidRPr="00805CD9">
        <w:rPr>
          <w:rFonts w:ascii="Times New Roman" w:hAnsi="Times New Roman" w:cs="Times New Roman"/>
          <w:sz w:val="24"/>
          <w:szCs w:val="24"/>
        </w:rPr>
        <w:t>ского</w:t>
      </w:r>
      <w:proofErr w:type="spellEnd"/>
      <w:r w:rsidR="00AB601C" w:rsidRPr="00805CD9">
        <w:rPr>
          <w:rFonts w:ascii="Times New Roman" w:hAnsi="Times New Roman" w:cs="Times New Roman"/>
          <w:sz w:val="24"/>
          <w:szCs w:val="24"/>
        </w:rPr>
        <w:t xml:space="preserve"> </w:t>
      </w:r>
      <w:r w:rsidR="00AB601C">
        <w:rPr>
          <w:rFonts w:ascii="Times New Roman" w:hAnsi="Times New Roman" w:cs="Times New Roman"/>
          <w:sz w:val="24"/>
          <w:szCs w:val="24"/>
        </w:rPr>
        <w:t>Г</w:t>
      </w:r>
      <w:r w:rsidR="00AB601C" w:rsidRPr="00805CD9">
        <w:rPr>
          <w:rFonts w:ascii="Times New Roman" w:hAnsi="Times New Roman" w:cs="Times New Roman"/>
          <w:sz w:val="24"/>
          <w:szCs w:val="24"/>
        </w:rPr>
        <w:t>П</w:t>
      </w:r>
      <w:r w:rsidR="00AB601C">
        <w:rPr>
          <w:rFonts w:ascii="Times New Roman" w:hAnsi="Times New Roman"/>
          <w:sz w:val="24"/>
          <w:szCs w:val="24"/>
        </w:rPr>
        <w:t xml:space="preserve"> </w:t>
      </w:r>
      <w:r>
        <w:rPr>
          <w:rFonts w:ascii="Times New Roman" w:hAnsi="Times New Roman"/>
          <w:sz w:val="24"/>
          <w:szCs w:val="24"/>
        </w:rPr>
        <w:t xml:space="preserve">от </w:t>
      </w:r>
      <w:r w:rsidR="00AB601C">
        <w:rPr>
          <w:rFonts w:ascii="Times New Roman" w:hAnsi="Times New Roman"/>
          <w:sz w:val="24"/>
          <w:szCs w:val="24"/>
        </w:rPr>
        <w:t>29</w:t>
      </w:r>
      <w:r>
        <w:rPr>
          <w:rFonts w:ascii="Times New Roman" w:hAnsi="Times New Roman"/>
          <w:sz w:val="24"/>
          <w:szCs w:val="24"/>
        </w:rPr>
        <w:t>.</w:t>
      </w:r>
      <w:r w:rsidR="00AB601C">
        <w:rPr>
          <w:rFonts w:ascii="Times New Roman" w:hAnsi="Times New Roman"/>
          <w:sz w:val="24"/>
          <w:szCs w:val="24"/>
        </w:rPr>
        <w:t>1</w:t>
      </w:r>
      <w:r>
        <w:rPr>
          <w:rFonts w:ascii="Times New Roman" w:hAnsi="Times New Roman"/>
          <w:sz w:val="24"/>
          <w:szCs w:val="24"/>
        </w:rPr>
        <w:t>0.201</w:t>
      </w:r>
      <w:r w:rsidR="00AB601C">
        <w:rPr>
          <w:rFonts w:ascii="Times New Roman" w:hAnsi="Times New Roman"/>
          <w:sz w:val="24"/>
          <w:szCs w:val="24"/>
        </w:rPr>
        <w:t>8</w:t>
      </w:r>
      <w:r>
        <w:rPr>
          <w:rFonts w:ascii="Times New Roman" w:hAnsi="Times New Roman"/>
          <w:sz w:val="24"/>
          <w:szCs w:val="24"/>
        </w:rPr>
        <w:t xml:space="preserve">г. № </w:t>
      </w:r>
      <w:r w:rsidR="00AB601C">
        <w:rPr>
          <w:rFonts w:ascii="Times New Roman" w:hAnsi="Times New Roman"/>
          <w:sz w:val="24"/>
          <w:szCs w:val="24"/>
        </w:rPr>
        <w:t>38</w:t>
      </w:r>
      <w:r>
        <w:rPr>
          <w:rFonts w:ascii="Times New Roman" w:hAnsi="Times New Roman"/>
          <w:sz w:val="24"/>
          <w:szCs w:val="24"/>
        </w:rPr>
        <w:t>.</w:t>
      </w:r>
    </w:p>
    <w:p w:rsidR="005B23AB" w:rsidRPr="00805CD9" w:rsidRDefault="005B23AB" w:rsidP="005B23AB">
      <w:pPr>
        <w:pStyle w:val="ConsNormal"/>
        <w:ind w:firstLine="0"/>
        <w:jc w:val="both"/>
        <w:rPr>
          <w:rFonts w:ascii="Times New Roman" w:hAnsi="Times New Roman" w:cs="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Pr>
          <w:rFonts w:ascii="Times New Roman" w:hAnsi="Times New Roman"/>
          <w:sz w:val="24"/>
          <w:szCs w:val="24"/>
        </w:rPr>
        <w:t xml:space="preserve">Местонахождение администрации: </w:t>
      </w:r>
      <w:r w:rsidR="004500CD">
        <w:rPr>
          <w:rFonts w:ascii="Times New Roman" w:hAnsi="Times New Roman"/>
          <w:sz w:val="24"/>
          <w:szCs w:val="24"/>
        </w:rPr>
        <w:t xml:space="preserve">665683, </w:t>
      </w:r>
      <w:r>
        <w:rPr>
          <w:rFonts w:ascii="Times New Roman" w:hAnsi="Times New Roman"/>
          <w:sz w:val="24"/>
          <w:szCs w:val="24"/>
        </w:rPr>
        <w:t xml:space="preserve">Иркутская область, </w:t>
      </w:r>
      <w:proofErr w:type="spellStart"/>
      <w:r>
        <w:rPr>
          <w:rFonts w:ascii="Times New Roman" w:hAnsi="Times New Roman"/>
          <w:sz w:val="24"/>
          <w:szCs w:val="24"/>
        </w:rPr>
        <w:t>Нижнеилимский</w:t>
      </w:r>
      <w:proofErr w:type="spellEnd"/>
      <w:r>
        <w:rPr>
          <w:rFonts w:ascii="Times New Roman" w:hAnsi="Times New Roman"/>
          <w:sz w:val="24"/>
          <w:szCs w:val="24"/>
        </w:rPr>
        <w:t xml:space="preserve"> район, </w:t>
      </w:r>
      <w:r w:rsidR="00805CD9" w:rsidRPr="00805CD9">
        <w:rPr>
          <w:rFonts w:ascii="Times New Roman" w:hAnsi="Times New Roman" w:cs="Times New Roman"/>
          <w:color w:val="000000"/>
          <w:sz w:val="24"/>
          <w:szCs w:val="24"/>
          <w:shd w:val="clear" w:color="auto" w:fill="FFFFFF"/>
        </w:rPr>
        <w:t>п.</w:t>
      </w:r>
      <w:r w:rsidR="00CD557B">
        <w:rPr>
          <w:rFonts w:ascii="Times New Roman" w:hAnsi="Times New Roman" w:cs="Times New Roman"/>
          <w:color w:val="000000"/>
          <w:sz w:val="24"/>
          <w:szCs w:val="24"/>
          <w:shd w:val="clear" w:color="auto" w:fill="FFFFFF"/>
        </w:rPr>
        <w:t xml:space="preserve"> </w:t>
      </w:r>
      <w:r w:rsidR="009461AC">
        <w:rPr>
          <w:rFonts w:ascii="Times New Roman" w:hAnsi="Times New Roman" w:cs="Times New Roman"/>
          <w:color w:val="000000"/>
          <w:sz w:val="24"/>
          <w:szCs w:val="24"/>
          <w:shd w:val="clear" w:color="auto" w:fill="FFFFFF"/>
        </w:rPr>
        <w:t>Хребтовая</w:t>
      </w:r>
      <w:r w:rsidR="00805CD9" w:rsidRPr="00805CD9">
        <w:rPr>
          <w:rFonts w:ascii="Times New Roman" w:hAnsi="Times New Roman" w:cs="Times New Roman"/>
          <w:color w:val="000000"/>
          <w:sz w:val="24"/>
          <w:szCs w:val="24"/>
          <w:shd w:val="clear" w:color="auto" w:fill="FFFFFF"/>
        </w:rPr>
        <w:t xml:space="preserve">, ул. </w:t>
      </w:r>
      <w:r w:rsidR="009461AC">
        <w:rPr>
          <w:rFonts w:ascii="Times New Roman" w:hAnsi="Times New Roman" w:cs="Times New Roman"/>
          <w:color w:val="000000"/>
          <w:sz w:val="24"/>
          <w:szCs w:val="24"/>
          <w:shd w:val="clear" w:color="auto" w:fill="FFFFFF"/>
        </w:rPr>
        <w:t>Леонова</w:t>
      </w:r>
      <w:r w:rsidR="00805CD9" w:rsidRPr="00805CD9">
        <w:rPr>
          <w:rFonts w:ascii="Times New Roman" w:hAnsi="Times New Roman" w:cs="Times New Roman"/>
          <w:color w:val="000000"/>
          <w:sz w:val="24"/>
          <w:szCs w:val="24"/>
          <w:shd w:val="clear" w:color="auto" w:fill="FFFFFF"/>
        </w:rPr>
        <w:t>, д.</w:t>
      </w:r>
      <w:r w:rsidR="009461AC">
        <w:rPr>
          <w:rFonts w:ascii="Times New Roman" w:hAnsi="Times New Roman" w:cs="Times New Roman"/>
          <w:color w:val="000000"/>
          <w:sz w:val="24"/>
          <w:szCs w:val="24"/>
          <w:shd w:val="clear" w:color="auto" w:fill="FFFFFF"/>
        </w:rPr>
        <w:t>9</w:t>
      </w:r>
      <w:r w:rsidRPr="00805CD9">
        <w:rPr>
          <w:rFonts w:ascii="Times New Roman" w:hAnsi="Times New Roman" w:cs="Times New Roman"/>
          <w:sz w:val="24"/>
          <w:szCs w:val="24"/>
        </w:rPr>
        <w:t>.</w:t>
      </w:r>
    </w:p>
    <w:p w:rsidR="0076343A" w:rsidRDefault="00C62C1F" w:rsidP="0076343A">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sidR="00573E56">
        <w:rPr>
          <w:rFonts w:ascii="Times New Roman" w:hAnsi="Times New Roman"/>
          <w:sz w:val="24"/>
          <w:szCs w:val="24"/>
        </w:rPr>
        <w:t xml:space="preserve"> </w:t>
      </w:r>
      <w:r w:rsidR="002F75D8" w:rsidRPr="00CD557B">
        <w:rPr>
          <w:rFonts w:ascii="Times New Roman" w:hAnsi="Times New Roman"/>
          <w:sz w:val="24"/>
          <w:szCs w:val="24"/>
        </w:rPr>
        <w:t>Решение</w:t>
      </w:r>
      <w:r w:rsidR="00581815" w:rsidRPr="00CD557B">
        <w:rPr>
          <w:rFonts w:ascii="Times New Roman" w:hAnsi="Times New Roman"/>
          <w:sz w:val="24"/>
          <w:szCs w:val="24"/>
        </w:rPr>
        <w:t>м</w:t>
      </w:r>
      <w:r w:rsidR="002F75D8" w:rsidRPr="00CD557B">
        <w:rPr>
          <w:rFonts w:ascii="Times New Roman" w:hAnsi="Times New Roman"/>
          <w:sz w:val="24"/>
          <w:szCs w:val="24"/>
        </w:rPr>
        <w:t xml:space="preserve"> Думы </w:t>
      </w:r>
      <w:proofErr w:type="spellStart"/>
      <w:r w:rsidR="00CD557B">
        <w:rPr>
          <w:rFonts w:ascii="Times New Roman" w:hAnsi="Times New Roman"/>
          <w:sz w:val="24"/>
          <w:szCs w:val="24"/>
        </w:rPr>
        <w:t>Хребтов</w:t>
      </w:r>
      <w:r w:rsidR="00CD557B" w:rsidRPr="00805CD9">
        <w:rPr>
          <w:rFonts w:ascii="Times New Roman" w:hAnsi="Times New Roman" w:cs="Times New Roman"/>
          <w:sz w:val="24"/>
          <w:szCs w:val="24"/>
        </w:rPr>
        <w:t>ского</w:t>
      </w:r>
      <w:proofErr w:type="spellEnd"/>
      <w:r w:rsidR="00CD557B" w:rsidRPr="00805CD9">
        <w:rPr>
          <w:rFonts w:ascii="Times New Roman" w:hAnsi="Times New Roman" w:cs="Times New Roman"/>
          <w:sz w:val="24"/>
          <w:szCs w:val="24"/>
        </w:rPr>
        <w:t xml:space="preserve"> </w:t>
      </w:r>
      <w:r w:rsidR="00CD557B">
        <w:rPr>
          <w:rFonts w:ascii="Times New Roman" w:hAnsi="Times New Roman" w:cs="Times New Roman"/>
          <w:sz w:val="24"/>
          <w:szCs w:val="24"/>
        </w:rPr>
        <w:t>Г</w:t>
      </w:r>
      <w:r w:rsidR="00CD557B" w:rsidRPr="00805CD9">
        <w:rPr>
          <w:rFonts w:ascii="Times New Roman" w:hAnsi="Times New Roman" w:cs="Times New Roman"/>
          <w:sz w:val="24"/>
          <w:szCs w:val="24"/>
        </w:rPr>
        <w:t>П</w:t>
      </w:r>
      <w:r w:rsidR="00CD557B">
        <w:rPr>
          <w:rFonts w:ascii="Times New Roman" w:hAnsi="Times New Roman"/>
          <w:sz w:val="24"/>
          <w:szCs w:val="24"/>
        </w:rPr>
        <w:t xml:space="preserve"> </w:t>
      </w:r>
      <w:r w:rsidR="002F75D8" w:rsidRPr="00CD557B">
        <w:rPr>
          <w:rFonts w:ascii="Times New Roman" w:hAnsi="Times New Roman"/>
          <w:sz w:val="24"/>
          <w:szCs w:val="24"/>
        </w:rPr>
        <w:t xml:space="preserve">от </w:t>
      </w:r>
      <w:r w:rsidR="00CD557B">
        <w:rPr>
          <w:rFonts w:ascii="Times New Roman" w:hAnsi="Times New Roman"/>
          <w:sz w:val="24"/>
          <w:szCs w:val="24"/>
        </w:rPr>
        <w:t>29</w:t>
      </w:r>
      <w:r w:rsidR="00294C7F" w:rsidRPr="00CD557B">
        <w:rPr>
          <w:rFonts w:ascii="Times New Roman" w:eastAsia="Calibri" w:hAnsi="Times New Roman" w:cs="Times New Roman"/>
          <w:sz w:val="24"/>
          <w:szCs w:val="24"/>
        </w:rPr>
        <w:t>.12.201</w:t>
      </w:r>
      <w:r w:rsidR="00CD557B">
        <w:rPr>
          <w:rFonts w:ascii="Times New Roman" w:eastAsia="Calibri" w:hAnsi="Times New Roman" w:cs="Times New Roman"/>
          <w:sz w:val="24"/>
          <w:szCs w:val="24"/>
        </w:rPr>
        <w:t>8</w:t>
      </w:r>
      <w:r w:rsidR="00294C7F" w:rsidRPr="00CD557B">
        <w:rPr>
          <w:rFonts w:ascii="Times New Roman" w:eastAsia="Calibri" w:hAnsi="Times New Roman" w:cs="Times New Roman"/>
          <w:sz w:val="24"/>
          <w:szCs w:val="24"/>
        </w:rPr>
        <w:t xml:space="preserve">г. № </w:t>
      </w:r>
      <w:r w:rsidR="00CD557B">
        <w:rPr>
          <w:rFonts w:ascii="Times New Roman" w:eastAsia="Calibri" w:hAnsi="Times New Roman" w:cs="Times New Roman"/>
          <w:sz w:val="24"/>
          <w:szCs w:val="24"/>
        </w:rPr>
        <w:t>41</w:t>
      </w:r>
      <w:r w:rsidR="00581815" w:rsidRPr="00CD557B">
        <w:rPr>
          <w:rFonts w:ascii="Times New Roman" w:eastAsia="Calibri" w:hAnsi="Times New Roman" w:cs="Times New Roman"/>
          <w:sz w:val="24"/>
          <w:szCs w:val="24"/>
        </w:rPr>
        <w:t xml:space="preserve"> утвержден</w:t>
      </w:r>
      <w:r w:rsidR="00581815" w:rsidRPr="00CD557B">
        <w:rPr>
          <w:rFonts w:ascii="Times New Roman" w:hAnsi="Times New Roman"/>
          <w:sz w:val="24"/>
          <w:szCs w:val="24"/>
        </w:rPr>
        <w:t xml:space="preserve"> </w:t>
      </w:r>
      <w:r w:rsidR="00581815" w:rsidRPr="00CD557B">
        <w:rPr>
          <w:rFonts w:ascii="Times New Roman" w:eastAsia="Calibri" w:hAnsi="Times New Roman" w:cs="Times New Roman"/>
          <w:sz w:val="24"/>
          <w:szCs w:val="24"/>
        </w:rPr>
        <w:t xml:space="preserve">бюджет поселения </w:t>
      </w:r>
      <w:r w:rsidR="00581815" w:rsidRPr="00CD557B">
        <w:rPr>
          <w:rFonts w:ascii="Times New Roman" w:hAnsi="Times New Roman"/>
          <w:sz w:val="24"/>
          <w:szCs w:val="24"/>
        </w:rPr>
        <w:t>на 201</w:t>
      </w:r>
      <w:r w:rsidR="00CD557B">
        <w:rPr>
          <w:rFonts w:ascii="Times New Roman" w:hAnsi="Times New Roman"/>
          <w:sz w:val="24"/>
          <w:szCs w:val="24"/>
        </w:rPr>
        <w:t>9</w:t>
      </w:r>
      <w:r w:rsidR="00581815" w:rsidRPr="00CD557B">
        <w:rPr>
          <w:rFonts w:ascii="Times New Roman" w:hAnsi="Times New Roman"/>
          <w:sz w:val="24"/>
          <w:szCs w:val="24"/>
        </w:rPr>
        <w:t xml:space="preserve"> год и на плановый период 20</w:t>
      </w:r>
      <w:r w:rsidR="00CD557B">
        <w:rPr>
          <w:rFonts w:ascii="Times New Roman" w:hAnsi="Times New Roman"/>
          <w:sz w:val="24"/>
          <w:szCs w:val="24"/>
        </w:rPr>
        <w:t>20</w:t>
      </w:r>
      <w:r w:rsidR="00581815" w:rsidRPr="00CD557B">
        <w:rPr>
          <w:rFonts w:ascii="Times New Roman" w:hAnsi="Times New Roman"/>
          <w:sz w:val="24"/>
          <w:szCs w:val="24"/>
        </w:rPr>
        <w:t xml:space="preserve"> и 20</w:t>
      </w:r>
      <w:r w:rsidR="00CD557B">
        <w:rPr>
          <w:rFonts w:ascii="Times New Roman" w:hAnsi="Times New Roman"/>
          <w:sz w:val="24"/>
          <w:szCs w:val="24"/>
        </w:rPr>
        <w:t>2</w:t>
      </w:r>
      <w:r w:rsidR="00581815" w:rsidRPr="00CD557B">
        <w:rPr>
          <w:rFonts w:ascii="Times New Roman" w:hAnsi="Times New Roman"/>
          <w:sz w:val="24"/>
          <w:szCs w:val="24"/>
        </w:rPr>
        <w:t>1 годов</w:t>
      </w:r>
      <w:r w:rsidR="00206E51" w:rsidRPr="00CD557B">
        <w:rPr>
          <w:rFonts w:ascii="Times New Roman" w:hAnsi="Times New Roman"/>
          <w:sz w:val="24"/>
          <w:szCs w:val="24"/>
        </w:rPr>
        <w:t xml:space="preserve">. В бюджете </w:t>
      </w:r>
      <w:r w:rsidR="00CD557B">
        <w:rPr>
          <w:rFonts w:ascii="Times New Roman" w:hAnsi="Times New Roman"/>
          <w:sz w:val="24"/>
          <w:szCs w:val="24"/>
        </w:rPr>
        <w:t>городс</w:t>
      </w:r>
      <w:r w:rsidR="00206E51" w:rsidRPr="00CD557B">
        <w:rPr>
          <w:rFonts w:ascii="Times New Roman" w:hAnsi="Times New Roman"/>
          <w:sz w:val="24"/>
          <w:szCs w:val="24"/>
        </w:rPr>
        <w:t xml:space="preserve">кого поселения </w:t>
      </w:r>
      <w:r w:rsidR="00581815" w:rsidRPr="00CD557B">
        <w:rPr>
          <w:rFonts w:ascii="Times New Roman" w:hAnsi="Times New Roman"/>
          <w:sz w:val="24"/>
          <w:szCs w:val="24"/>
        </w:rPr>
        <w:t>в соответствии с бюджетной классификацией</w:t>
      </w:r>
      <w:r w:rsidR="00206E51" w:rsidRPr="00CD557B">
        <w:rPr>
          <w:rFonts w:ascii="Times New Roman" w:hAnsi="Times New Roman"/>
          <w:sz w:val="24"/>
          <w:szCs w:val="24"/>
        </w:rPr>
        <w:t xml:space="preserve"> предусматриваются средства, направляемые на исполнение расходных обязательств </w:t>
      </w:r>
      <w:r w:rsidR="00CD557B">
        <w:rPr>
          <w:rFonts w:ascii="Times New Roman" w:hAnsi="Times New Roman"/>
          <w:sz w:val="24"/>
          <w:szCs w:val="24"/>
        </w:rPr>
        <w:t>город</w:t>
      </w:r>
      <w:r w:rsidR="00206E51" w:rsidRPr="00CD557B">
        <w:rPr>
          <w:rFonts w:ascii="Times New Roman" w:hAnsi="Times New Roman"/>
          <w:sz w:val="24"/>
          <w:szCs w:val="24"/>
        </w:rPr>
        <w:t xml:space="preserve">ского поселения, </w:t>
      </w:r>
      <w:r w:rsidR="00581815" w:rsidRPr="00CD557B">
        <w:rPr>
          <w:rFonts w:ascii="Times New Roman" w:hAnsi="Times New Roman"/>
          <w:sz w:val="24"/>
          <w:szCs w:val="24"/>
        </w:rPr>
        <w:t xml:space="preserve">возникших </w:t>
      </w:r>
      <w:r w:rsidR="00206E51" w:rsidRPr="00CD557B">
        <w:rPr>
          <w:rFonts w:ascii="Times New Roman" w:hAnsi="Times New Roman"/>
          <w:sz w:val="24"/>
          <w:szCs w:val="24"/>
        </w:rPr>
        <w:t xml:space="preserve">в связи с осуществлением органами местного самоуправления полномочий по вопросам местного значения, </w:t>
      </w:r>
      <w:r w:rsidR="00581815" w:rsidRPr="00CD557B">
        <w:rPr>
          <w:rFonts w:ascii="Times New Roman" w:hAnsi="Times New Roman"/>
          <w:sz w:val="24"/>
          <w:szCs w:val="24"/>
        </w:rPr>
        <w:t>а также расходные обязательства</w:t>
      </w:r>
      <w:r w:rsidR="00206E51" w:rsidRPr="00CD557B">
        <w:rPr>
          <w:rFonts w:ascii="Times New Roman" w:hAnsi="Times New Roman"/>
          <w:sz w:val="24"/>
          <w:szCs w:val="24"/>
        </w:rPr>
        <w:t>, исполняемые за счет субвенций и субсидий из бюджетов других уровней для осуществления отдельных государственных полномочий.</w:t>
      </w:r>
    </w:p>
    <w:p w:rsidR="001E34C3" w:rsidRDefault="00EE4C5A" w:rsidP="0076343A">
      <w:pPr>
        <w:pStyle w:val="ConsNormal"/>
        <w:ind w:firstLine="0"/>
        <w:jc w:val="both"/>
        <w:rPr>
          <w:rFonts w:ascii="Times New Roman" w:hAnsi="Times New Roman"/>
          <w:sz w:val="24"/>
          <w:szCs w:val="24"/>
        </w:rPr>
      </w:pPr>
      <w:r>
        <w:rPr>
          <w:rFonts w:ascii="Times New Roman" w:hAnsi="Times New Roman"/>
          <w:sz w:val="24"/>
          <w:szCs w:val="24"/>
        </w:rPr>
        <w:t xml:space="preserve">        Финансовое обеспечение </w:t>
      </w:r>
      <w:r w:rsidR="002F7D1B">
        <w:rPr>
          <w:rFonts w:ascii="Times New Roman" w:hAnsi="Times New Roman"/>
          <w:sz w:val="24"/>
          <w:szCs w:val="24"/>
        </w:rPr>
        <w:t>задач и функций городского</w:t>
      </w:r>
      <w:r>
        <w:rPr>
          <w:rFonts w:ascii="Times New Roman" w:hAnsi="Times New Roman"/>
          <w:sz w:val="24"/>
          <w:szCs w:val="24"/>
        </w:rPr>
        <w:t xml:space="preserve"> поселения осуществлялось за счет собственных доходов </w:t>
      </w:r>
      <w:r w:rsidR="00573E56">
        <w:rPr>
          <w:rFonts w:ascii="Times New Roman" w:hAnsi="Times New Roman"/>
          <w:sz w:val="24"/>
          <w:szCs w:val="24"/>
        </w:rPr>
        <w:t>в сумме</w:t>
      </w:r>
      <w:r>
        <w:rPr>
          <w:rFonts w:ascii="Times New Roman" w:hAnsi="Times New Roman"/>
          <w:sz w:val="24"/>
          <w:szCs w:val="24"/>
        </w:rPr>
        <w:t xml:space="preserve"> 3 590,0 тыс. рублей, </w:t>
      </w:r>
      <w:r w:rsidR="008109F5">
        <w:rPr>
          <w:rFonts w:ascii="Times New Roman" w:hAnsi="Times New Roman"/>
          <w:sz w:val="24"/>
          <w:szCs w:val="24"/>
        </w:rPr>
        <w:t>безвозмездных поступлений в сумме 12 860,7 тыс. рублей, их них за счет дотации в сумме 11 277,2 тыс. рублей, за счет субвенции – 370,8 тыс. рублей, за счет субсидии – 1 212,7 тыс. рублей.</w:t>
      </w:r>
    </w:p>
    <w:p w:rsidR="00963FAE" w:rsidRDefault="00963FAE" w:rsidP="0076343A">
      <w:pPr>
        <w:pStyle w:val="ConsNormal"/>
        <w:ind w:firstLine="0"/>
        <w:jc w:val="both"/>
        <w:rPr>
          <w:rFonts w:ascii="Times New Roman" w:hAnsi="Times New Roman"/>
          <w:sz w:val="24"/>
          <w:szCs w:val="24"/>
        </w:rPr>
      </w:pPr>
      <w:r>
        <w:rPr>
          <w:rFonts w:ascii="Times New Roman" w:hAnsi="Times New Roman"/>
          <w:sz w:val="24"/>
          <w:szCs w:val="24"/>
        </w:rPr>
        <w:t xml:space="preserve">         Сводная бюджетная роспись расходов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МО на 2019 год и на плановый период 2020 и 2021 годов утверждена распоряжением администрации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от 29.12.2018г. № </w:t>
      </w:r>
      <w:r>
        <w:rPr>
          <w:rFonts w:ascii="Times New Roman" w:hAnsi="Times New Roman"/>
          <w:sz w:val="24"/>
          <w:szCs w:val="24"/>
        </w:rPr>
        <w:lastRenderedPageBreak/>
        <w:t xml:space="preserve">43 в соответствии с Решением Думы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от 29.12.2018г. № 41 «О бюджете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МО на 2019 год и на плановый период 2020 и 2021 годов». Показатели сводной бюджетной росписи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МО </w:t>
      </w:r>
      <w:r w:rsidR="00356A58">
        <w:rPr>
          <w:rFonts w:ascii="Times New Roman" w:hAnsi="Times New Roman"/>
          <w:sz w:val="24"/>
          <w:szCs w:val="24"/>
        </w:rPr>
        <w:t xml:space="preserve">в сумме </w:t>
      </w:r>
      <w:r w:rsidR="002B506A">
        <w:rPr>
          <w:rFonts w:ascii="Times New Roman" w:hAnsi="Times New Roman"/>
          <w:sz w:val="24"/>
          <w:szCs w:val="24"/>
        </w:rPr>
        <w:t>11 156,6 тыс. рублей соответствуют</w:t>
      </w:r>
      <w:r>
        <w:rPr>
          <w:rFonts w:ascii="Times New Roman" w:hAnsi="Times New Roman"/>
          <w:sz w:val="24"/>
          <w:szCs w:val="24"/>
        </w:rPr>
        <w:t xml:space="preserve"> показателям утвержденным Решением Думы </w:t>
      </w:r>
      <w:proofErr w:type="spellStart"/>
      <w:r>
        <w:rPr>
          <w:rFonts w:ascii="Times New Roman" w:hAnsi="Times New Roman"/>
          <w:sz w:val="24"/>
          <w:szCs w:val="24"/>
        </w:rPr>
        <w:t>Хребтовского</w:t>
      </w:r>
      <w:proofErr w:type="spellEnd"/>
      <w:r>
        <w:rPr>
          <w:rFonts w:ascii="Times New Roman" w:hAnsi="Times New Roman"/>
          <w:sz w:val="24"/>
          <w:szCs w:val="24"/>
        </w:rPr>
        <w:t xml:space="preserve"> ГП о бюджете</w:t>
      </w:r>
      <w:r w:rsidR="002B506A">
        <w:rPr>
          <w:rFonts w:ascii="Times New Roman" w:hAnsi="Times New Roman"/>
          <w:sz w:val="24"/>
          <w:szCs w:val="24"/>
        </w:rPr>
        <w:t xml:space="preserve"> (приложение № 5</w:t>
      </w:r>
      <w:r w:rsidR="00356A58">
        <w:rPr>
          <w:rFonts w:ascii="Times New Roman" w:hAnsi="Times New Roman"/>
          <w:sz w:val="24"/>
          <w:szCs w:val="24"/>
        </w:rPr>
        <w:t>)</w:t>
      </w:r>
      <w:r w:rsidR="002B506A">
        <w:rPr>
          <w:rFonts w:ascii="Times New Roman" w:hAnsi="Times New Roman"/>
          <w:sz w:val="24"/>
          <w:szCs w:val="24"/>
        </w:rPr>
        <w:t xml:space="preserve"> </w:t>
      </w:r>
      <w:r w:rsidR="00356A58">
        <w:rPr>
          <w:rFonts w:ascii="Times New Roman" w:hAnsi="Times New Roman"/>
          <w:sz w:val="24"/>
          <w:szCs w:val="24"/>
        </w:rPr>
        <w:t>в сумме</w:t>
      </w:r>
      <w:r w:rsidR="002B506A">
        <w:rPr>
          <w:rFonts w:ascii="Times New Roman" w:hAnsi="Times New Roman"/>
          <w:sz w:val="24"/>
          <w:szCs w:val="24"/>
        </w:rPr>
        <w:t xml:space="preserve"> 11 156,6 тыс. рублей.</w:t>
      </w:r>
    </w:p>
    <w:p w:rsidR="00206E51" w:rsidRPr="00591FB8" w:rsidRDefault="0076343A" w:rsidP="00206E51">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sidR="00206E51" w:rsidRPr="00591FB8">
        <w:rPr>
          <w:rFonts w:ascii="Times New Roman" w:hAnsi="Times New Roman"/>
          <w:sz w:val="24"/>
          <w:szCs w:val="24"/>
        </w:rPr>
        <w:t>Администрацией и Думой</w:t>
      </w:r>
      <w:r w:rsidR="00FC3435" w:rsidRPr="00591FB8">
        <w:rPr>
          <w:rFonts w:ascii="Times New Roman" w:hAnsi="Times New Roman"/>
          <w:sz w:val="24"/>
          <w:szCs w:val="24"/>
        </w:rPr>
        <w:t xml:space="preserve"> </w:t>
      </w:r>
      <w:proofErr w:type="spellStart"/>
      <w:r w:rsidR="00882542" w:rsidRPr="00591FB8">
        <w:rPr>
          <w:rFonts w:ascii="Times New Roman" w:hAnsi="Times New Roman"/>
          <w:sz w:val="24"/>
          <w:szCs w:val="24"/>
        </w:rPr>
        <w:t>Хребтов</w:t>
      </w:r>
      <w:r w:rsidR="00882542" w:rsidRPr="00591FB8">
        <w:rPr>
          <w:rFonts w:ascii="Times New Roman" w:hAnsi="Times New Roman" w:cs="Times New Roman"/>
          <w:sz w:val="24"/>
          <w:szCs w:val="24"/>
        </w:rPr>
        <w:t>ского</w:t>
      </w:r>
      <w:proofErr w:type="spellEnd"/>
      <w:r w:rsidR="00882542" w:rsidRPr="00591FB8">
        <w:rPr>
          <w:rFonts w:ascii="Times New Roman" w:hAnsi="Times New Roman" w:cs="Times New Roman"/>
          <w:sz w:val="24"/>
          <w:szCs w:val="24"/>
        </w:rPr>
        <w:t xml:space="preserve"> ГП </w:t>
      </w:r>
      <w:r w:rsidR="00206E51" w:rsidRPr="00591FB8">
        <w:rPr>
          <w:rFonts w:ascii="Times New Roman" w:hAnsi="Times New Roman"/>
          <w:sz w:val="24"/>
          <w:szCs w:val="24"/>
        </w:rPr>
        <w:t>заключены Соглашения о передаче отдельных полномочий по решению вопросов местного значения:</w:t>
      </w:r>
    </w:p>
    <w:p w:rsidR="00206E51" w:rsidRPr="00591FB8" w:rsidRDefault="00206E51" w:rsidP="00206E51">
      <w:pPr>
        <w:pStyle w:val="ConsNormal"/>
        <w:ind w:firstLine="0"/>
        <w:jc w:val="both"/>
        <w:rPr>
          <w:rFonts w:ascii="Times New Roman" w:hAnsi="Times New Roman" w:cs="Times New Roman"/>
          <w:sz w:val="24"/>
          <w:szCs w:val="24"/>
        </w:rPr>
      </w:pPr>
      <w:r w:rsidRPr="00591FB8">
        <w:rPr>
          <w:rFonts w:ascii="Times New Roman" w:hAnsi="Times New Roman"/>
          <w:sz w:val="24"/>
          <w:szCs w:val="24"/>
        </w:rPr>
        <w:t xml:space="preserve">- с администрацией </w:t>
      </w:r>
      <w:proofErr w:type="spellStart"/>
      <w:r w:rsidRPr="00591FB8">
        <w:rPr>
          <w:rFonts w:ascii="Times New Roman" w:hAnsi="Times New Roman"/>
          <w:sz w:val="24"/>
          <w:szCs w:val="24"/>
        </w:rPr>
        <w:t>Нижнеилимского</w:t>
      </w:r>
      <w:proofErr w:type="spellEnd"/>
      <w:r w:rsidRPr="00591FB8">
        <w:rPr>
          <w:rFonts w:ascii="Times New Roman" w:hAnsi="Times New Roman"/>
          <w:sz w:val="24"/>
          <w:szCs w:val="24"/>
        </w:rPr>
        <w:t xml:space="preserve"> муниципального района от </w:t>
      </w:r>
      <w:r w:rsidR="0050209A" w:rsidRPr="00591FB8">
        <w:rPr>
          <w:rFonts w:ascii="Times New Roman" w:hAnsi="Times New Roman"/>
          <w:sz w:val="24"/>
          <w:szCs w:val="24"/>
        </w:rPr>
        <w:t>2</w:t>
      </w:r>
      <w:r w:rsidR="001D0069" w:rsidRPr="00591FB8">
        <w:rPr>
          <w:rFonts w:ascii="Times New Roman" w:hAnsi="Times New Roman"/>
          <w:sz w:val="24"/>
          <w:szCs w:val="24"/>
        </w:rPr>
        <w:t>0</w:t>
      </w:r>
      <w:r w:rsidRPr="00591FB8">
        <w:rPr>
          <w:rFonts w:ascii="Times New Roman" w:hAnsi="Times New Roman"/>
          <w:sz w:val="24"/>
          <w:szCs w:val="24"/>
        </w:rPr>
        <w:t>.</w:t>
      </w:r>
      <w:r w:rsidR="001D0069" w:rsidRPr="00591FB8">
        <w:rPr>
          <w:rFonts w:ascii="Times New Roman" w:hAnsi="Times New Roman"/>
          <w:sz w:val="24"/>
          <w:szCs w:val="24"/>
        </w:rPr>
        <w:t>12</w:t>
      </w:r>
      <w:r w:rsidRPr="00591FB8">
        <w:rPr>
          <w:rFonts w:ascii="Times New Roman" w:hAnsi="Times New Roman"/>
          <w:sz w:val="24"/>
          <w:szCs w:val="24"/>
        </w:rPr>
        <w:t>.201</w:t>
      </w:r>
      <w:r w:rsidR="001D0069" w:rsidRPr="00591FB8">
        <w:rPr>
          <w:rFonts w:ascii="Times New Roman" w:hAnsi="Times New Roman"/>
          <w:sz w:val="24"/>
          <w:szCs w:val="24"/>
        </w:rPr>
        <w:t>8</w:t>
      </w:r>
      <w:r w:rsidRPr="00591FB8">
        <w:rPr>
          <w:rFonts w:ascii="Times New Roman" w:hAnsi="Times New Roman"/>
          <w:sz w:val="24"/>
          <w:szCs w:val="24"/>
        </w:rPr>
        <w:t xml:space="preserve">г. № </w:t>
      </w:r>
      <w:r w:rsidR="001D0069" w:rsidRPr="00591FB8">
        <w:rPr>
          <w:rFonts w:ascii="Times New Roman" w:hAnsi="Times New Roman"/>
          <w:sz w:val="24"/>
          <w:szCs w:val="24"/>
        </w:rPr>
        <w:t>22-2018</w:t>
      </w:r>
      <w:r w:rsidR="00D54B0C" w:rsidRPr="00591FB8">
        <w:rPr>
          <w:rFonts w:ascii="Times New Roman" w:hAnsi="Times New Roman"/>
          <w:sz w:val="24"/>
          <w:szCs w:val="24"/>
        </w:rPr>
        <w:t xml:space="preserve"> </w:t>
      </w:r>
      <w:r w:rsidR="00113D60" w:rsidRPr="00591FB8">
        <w:rPr>
          <w:rFonts w:ascii="Times New Roman" w:hAnsi="Times New Roman"/>
          <w:sz w:val="24"/>
          <w:szCs w:val="24"/>
        </w:rPr>
        <w:t>о передаче решений вопросов местного значения Администраци</w:t>
      </w:r>
      <w:r w:rsidR="002F7D1B">
        <w:rPr>
          <w:rFonts w:ascii="Times New Roman" w:hAnsi="Times New Roman"/>
          <w:sz w:val="24"/>
          <w:szCs w:val="24"/>
        </w:rPr>
        <w:t>и</w:t>
      </w:r>
      <w:r w:rsidRPr="00591FB8">
        <w:rPr>
          <w:rFonts w:ascii="Times New Roman" w:hAnsi="Times New Roman"/>
          <w:sz w:val="24"/>
          <w:szCs w:val="24"/>
        </w:rPr>
        <w:t xml:space="preserve"> </w:t>
      </w:r>
      <w:proofErr w:type="spellStart"/>
      <w:r w:rsidR="002132CB" w:rsidRPr="00591FB8">
        <w:rPr>
          <w:rFonts w:ascii="Times New Roman" w:hAnsi="Times New Roman"/>
          <w:sz w:val="24"/>
          <w:szCs w:val="24"/>
        </w:rPr>
        <w:t>Хребтов</w:t>
      </w:r>
      <w:r w:rsidR="00294C7F" w:rsidRPr="00591FB8">
        <w:rPr>
          <w:rFonts w:ascii="Times New Roman" w:hAnsi="Times New Roman" w:cs="Times New Roman"/>
          <w:sz w:val="24"/>
          <w:szCs w:val="24"/>
        </w:rPr>
        <w:t>ского</w:t>
      </w:r>
      <w:proofErr w:type="spellEnd"/>
      <w:r w:rsidR="00294C7F" w:rsidRPr="00591FB8">
        <w:rPr>
          <w:rFonts w:ascii="Times New Roman" w:hAnsi="Times New Roman" w:cs="Times New Roman"/>
          <w:sz w:val="24"/>
          <w:szCs w:val="24"/>
        </w:rPr>
        <w:t xml:space="preserve"> </w:t>
      </w:r>
      <w:r w:rsidR="002132CB" w:rsidRPr="00591FB8">
        <w:rPr>
          <w:rFonts w:ascii="Times New Roman" w:hAnsi="Times New Roman" w:cs="Times New Roman"/>
          <w:sz w:val="24"/>
          <w:szCs w:val="24"/>
        </w:rPr>
        <w:t>Г</w:t>
      </w:r>
      <w:r w:rsidR="00294C7F" w:rsidRPr="00591FB8">
        <w:rPr>
          <w:rFonts w:ascii="Times New Roman" w:hAnsi="Times New Roman" w:cs="Times New Roman"/>
          <w:sz w:val="24"/>
          <w:szCs w:val="24"/>
        </w:rPr>
        <w:t>П</w:t>
      </w:r>
      <w:r w:rsidR="00113D60" w:rsidRPr="00591FB8">
        <w:rPr>
          <w:rFonts w:ascii="Times New Roman" w:hAnsi="Times New Roman" w:cs="Times New Roman"/>
          <w:sz w:val="24"/>
          <w:szCs w:val="24"/>
        </w:rPr>
        <w:t xml:space="preserve"> на 201</w:t>
      </w:r>
      <w:r w:rsidR="002132CB" w:rsidRPr="00591FB8">
        <w:rPr>
          <w:rFonts w:ascii="Times New Roman" w:hAnsi="Times New Roman" w:cs="Times New Roman"/>
          <w:sz w:val="24"/>
          <w:szCs w:val="24"/>
        </w:rPr>
        <w:t>9</w:t>
      </w:r>
      <w:r w:rsidR="00113D60" w:rsidRPr="00591FB8">
        <w:rPr>
          <w:rFonts w:ascii="Times New Roman" w:hAnsi="Times New Roman" w:cs="Times New Roman"/>
          <w:sz w:val="24"/>
          <w:szCs w:val="24"/>
        </w:rPr>
        <w:t xml:space="preserve"> год</w:t>
      </w:r>
      <w:r w:rsidR="00882542" w:rsidRPr="00591FB8">
        <w:rPr>
          <w:rFonts w:ascii="Times New Roman" w:hAnsi="Times New Roman" w:cs="Times New Roman"/>
          <w:sz w:val="24"/>
          <w:szCs w:val="24"/>
        </w:rPr>
        <w:t>.</w:t>
      </w:r>
    </w:p>
    <w:p w:rsidR="00FD762B" w:rsidRPr="00591FB8" w:rsidRDefault="00882542" w:rsidP="00206E51">
      <w:pPr>
        <w:pStyle w:val="ConsNormal"/>
        <w:ind w:firstLine="0"/>
        <w:jc w:val="both"/>
        <w:rPr>
          <w:rFonts w:ascii="Times New Roman" w:hAnsi="Times New Roman"/>
          <w:sz w:val="24"/>
          <w:szCs w:val="24"/>
        </w:rPr>
      </w:pPr>
      <w:r w:rsidRPr="00591FB8">
        <w:rPr>
          <w:rFonts w:ascii="Times New Roman" w:hAnsi="Times New Roman" w:cs="Times New Roman"/>
          <w:sz w:val="24"/>
          <w:szCs w:val="24"/>
        </w:rPr>
        <w:t xml:space="preserve">        </w:t>
      </w:r>
      <w:r w:rsidRPr="00E501E5">
        <w:rPr>
          <w:rFonts w:ascii="Times New Roman" w:hAnsi="Times New Roman" w:cs="Times New Roman"/>
          <w:sz w:val="24"/>
          <w:szCs w:val="24"/>
        </w:rPr>
        <w:t>Согласно приложению № 1 к Соглашению</w:t>
      </w:r>
      <w:r w:rsidRPr="00E501E5">
        <w:rPr>
          <w:rFonts w:ascii="Times New Roman" w:hAnsi="Times New Roman"/>
          <w:sz w:val="24"/>
          <w:szCs w:val="24"/>
        </w:rPr>
        <w:t xml:space="preserve"> от 20.12.2018г. № 22-2018 на уровень района </w:t>
      </w:r>
      <w:r w:rsidR="00FD762B" w:rsidRPr="00E501E5">
        <w:rPr>
          <w:rFonts w:ascii="Times New Roman" w:hAnsi="Times New Roman"/>
          <w:sz w:val="24"/>
          <w:szCs w:val="24"/>
        </w:rPr>
        <w:t xml:space="preserve">администрацией </w:t>
      </w:r>
      <w:proofErr w:type="spellStart"/>
      <w:r w:rsidR="00FD762B" w:rsidRPr="00E501E5">
        <w:rPr>
          <w:rFonts w:ascii="Times New Roman" w:hAnsi="Times New Roman"/>
          <w:sz w:val="24"/>
          <w:szCs w:val="24"/>
        </w:rPr>
        <w:t>Хребтовского</w:t>
      </w:r>
      <w:proofErr w:type="spellEnd"/>
      <w:r w:rsidR="00FD762B" w:rsidRPr="00E501E5">
        <w:rPr>
          <w:rFonts w:ascii="Times New Roman" w:hAnsi="Times New Roman"/>
          <w:sz w:val="24"/>
          <w:szCs w:val="24"/>
        </w:rPr>
        <w:t xml:space="preserve"> ГП было передано 0,75 ставки муниципального служащего и 0,85 ставки технического исполнителя на общую сумму МБТ 952,0 тыс. ру</w:t>
      </w:r>
      <w:r w:rsidR="008445A5" w:rsidRPr="00E501E5">
        <w:rPr>
          <w:rFonts w:ascii="Times New Roman" w:hAnsi="Times New Roman"/>
          <w:sz w:val="24"/>
          <w:szCs w:val="24"/>
        </w:rPr>
        <w:t>блей</w:t>
      </w:r>
      <w:r w:rsidR="00451256">
        <w:rPr>
          <w:rFonts w:ascii="Times New Roman" w:hAnsi="Times New Roman"/>
          <w:sz w:val="24"/>
          <w:szCs w:val="24"/>
        </w:rPr>
        <w:t xml:space="preserve"> исполнение следующих полномочий: утверждение генеральных планов поселения, правил землепользования и застройки, документации, местных нормативов градостроительного проектирования поселения…; составление и исполнение бюджета поселения, составление отчета об исполнении бюджета поселения</w:t>
      </w:r>
      <w:r w:rsidR="00963FAE">
        <w:rPr>
          <w:rFonts w:ascii="Times New Roman" w:hAnsi="Times New Roman"/>
          <w:sz w:val="24"/>
          <w:szCs w:val="24"/>
        </w:rPr>
        <w:t>;</w:t>
      </w:r>
    </w:p>
    <w:p w:rsidR="00206E51" w:rsidRDefault="00206E51" w:rsidP="00206E51">
      <w:pPr>
        <w:pStyle w:val="ConsNormal"/>
        <w:ind w:firstLine="0"/>
        <w:jc w:val="both"/>
        <w:rPr>
          <w:rFonts w:ascii="Times New Roman" w:hAnsi="Times New Roman"/>
          <w:sz w:val="24"/>
          <w:szCs w:val="24"/>
        </w:rPr>
      </w:pPr>
      <w:r w:rsidRPr="00591FB8">
        <w:rPr>
          <w:rFonts w:ascii="Times New Roman" w:hAnsi="Times New Roman"/>
          <w:sz w:val="24"/>
          <w:szCs w:val="24"/>
        </w:rPr>
        <w:t xml:space="preserve">- </w:t>
      </w:r>
      <w:r w:rsidR="00EF735D" w:rsidRPr="00591FB8">
        <w:rPr>
          <w:rFonts w:ascii="Times New Roman" w:hAnsi="Times New Roman"/>
          <w:sz w:val="24"/>
          <w:szCs w:val="24"/>
        </w:rPr>
        <w:t xml:space="preserve">с </w:t>
      </w:r>
      <w:r w:rsidRPr="00591FB8">
        <w:rPr>
          <w:rFonts w:ascii="Times New Roman" w:hAnsi="Times New Roman" w:cs="Times New Roman"/>
          <w:sz w:val="24"/>
          <w:szCs w:val="24"/>
        </w:rPr>
        <w:t>Контрольно-счетной палат</w:t>
      </w:r>
      <w:r w:rsidR="00212E81" w:rsidRPr="00591FB8">
        <w:rPr>
          <w:rFonts w:ascii="Times New Roman" w:hAnsi="Times New Roman" w:cs="Times New Roman"/>
          <w:sz w:val="24"/>
          <w:szCs w:val="24"/>
        </w:rPr>
        <w:t>ой</w:t>
      </w:r>
      <w:r w:rsidR="00FC3435" w:rsidRPr="00591FB8">
        <w:rPr>
          <w:rFonts w:ascii="Times New Roman" w:hAnsi="Times New Roman" w:cs="Times New Roman"/>
          <w:sz w:val="24"/>
          <w:szCs w:val="24"/>
        </w:rPr>
        <w:t xml:space="preserve"> </w:t>
      </w:r>
      <w:proofErr w:type="spellStart"/>
      <w:r w:rsidRPr="00591FB8">
        <w:rPr>
          <w:rFonts w:ascii="Times New Roman" w:hAnsi="Times New Roman" w:cs="Times New Roman"/>
          <w:sz w:val="24"/>
          <w:szCs w:val="24"/>
        </w:rPr>
        <w:t>Нижнеилимского</w:t>
      </w:r>
      <w:proofErr w:type="spellEnd"/>
      <w:r w:rsidRPr="00591FB8">
        <w:rPr>
          <w:rFonts w:ascii="Times New Roman" w:hAnsi="Times New Roman" w:cs="Times New Roman"/>
          <w:sz w:val="24"/>
          <w:szCs w:val="24"/>
        </w:rPr>
        <w:t xml:space="preserve"> муниципального района </w:t>
      </w:r>
      <w:r w:rsidR="00C62C1F" w:rsidRPr="00591FB8">
        <w:rPr>
          <w:rFonts w:ascii="Times New Roman" w:hAnsi="Times New Roman" w:cs="Times New Roman"/>
          <w:sz w:val="24"/>
          <w:szCs w:val="24"/>
        </w:rPr>
        <w:t>о</w:t>
      </w:r>
      <w:r w:rsidRPr="00591FB8">
        <w:rPr>
          <w:rFonts w:ascii="Times New Roman" w:hAnsi="Times New Roman"/>
          <w:sz w:val="24"/>
          <w:szCs w:val="24"/>
        </w:rPr>
        <w:t>т 29.1</w:t>
      </w:r>
      <w:r w:rsidR="00B21D8A" w:rsidRPr="00591FB8">
        <w:rPr>
          <w:rFonts w:ascii="Times New Roman" w:hAnsi="Times New Roman"/>
          <w:sz w:val="24"/>
          <w:szCs w:val="24"/>
        </w:rPr>
        <w:t>2</w:t>
      </w:r>
      <w:r w:rsidRPr="00591FB8">
        <w:rPr>
          <w:rFonts w:ascii="Times New Roman" w:hAnsi="Times New Roman"/>
          <w:sz w:val="24"/>
          <w:szCs w:val="24"/>
        </w:rPr>
        <w:t xml:space="preserve">.2015г. № </w:t>
      </w:r>
      <w:r w:rsidR="002132CB" w:rsidRPr="00591FB8">
        <w:rPr>
          <w:rFonts w:ascii="Times New Roman" w:hAnsi="Times New Roman"/>
          <w:sz w:val="24"/>
          <w:szCs w:val="24"/>
        </w:rPr>
        <w:t>09</w:t>
      </w:r>
      <w:r w:rsidRPr="00591FB8">
        <w:rPr>
          <w:rFonts w:ascii="Times New Roman" w:hAnsi="Times New Roman"/>
          <w:sz w:val="24"/>
          <w:szCs w:val="24"/>
        </w:rPr>
        <w:t xml:space="preserve"> </w:t>
      </w:r>
      <w:r w:rsidR="00EF735D" w:rsidRPr="00591FB8">
        <w:rPr>
          <w:rFonts w:ascii="Times New Roman" w:hAnsi="Times New Roman"/>
          <w:sz w:val="24"/>
          <w:szCs w:val="24"/>
        </w:rPr>
        <w:t xml:space="preserve">о передаче </w:t>
      </w:r>
      <w:r w:rsidRPr="00591FB8">
        <w:rPr>
          <w:rFonts w:ascii="Times New Roman" w:hAnsi="Times New Roman"/>
          <w:sz w:val="24"/>
          <w:szCs w:val="24"/>
        </w:rPr>
        <w:t xml:space="preserve">полномочий контрольно-счетного органа </w:t>
      </w:r>
      <w:proofErr w:type="spellStart"/>
      <w:r w:rsidR="002132CB" w:rsidRPr="00591FB8">
        <w:rPr>
          <w:rFonts w:ascii="Times New Roman" w:hAnsi="Times New Roman"/>
          <w:sz w:val="24"/>
          <w:szCs w:val="24"/>
        </w:rPr>
        <w:t>Хребтов</w:t>
      </w:r>
      <w:r w:rsidR="00294C7F" w:rsidRPr="00591FB8">
        <w:rPr>
          <w:rFonts w:ascii="Times New Roman" w:hAnsi="Times New Roman" w:cs="Times New Roman"/>
          <w:sz w:val="24"/>
          <w:szCs w:val="24"/>
        </w:rPr>
        <w:t>ского</w:t>
      </w:r>
      <w:proofErr w:type="spellEnd"/>
      <w:r w:rsidR="00294C7F" w:rsidRPr="00591FB8">
        <w:rPr>
          <w:rFonts w:ascii="Times New Roman" w:hAnsi="Times New Roman" w:cs="Times New Roman"/>
          <w:sz w:val="24"/>
          <w:szCs w:val="24"/>
        </w:rPr>
        <w:t xml:space="preserve"> </w:t>
      </w:r>
      <w:r w:rsidR="002132CB" w:rsidRPr="00591FB8">
        <w:rPr>
          <w:rFonts w:ascii="Times New Roman" w:hAnsi="Times New Roman" w:cs="Times New Roman"/>
          <w:sz w:val="24"/>
          <w:szCs w:val="24"/>
        </w:rPr>
        <w:t>Г</w:t>
      </w:r>
      <w:r w:rsidR="00294C7F" w:rsidRPr="00591FB8">
        <w:rPr>
          <w:rFonts w:ascii="Times New Roman" w:hAnsi="Times New Roman" w:cs="Times New Roman"/>
          <w:sz w:val="24"/>
          <w:szCs w:val="24"/>
        </w:rPr>
        <w:t>П</w:t>
      </w:r>
      <w:r w:rsidR="00294C7F" w:rsidRPr="00591FB8">
        <w:rPr>
          <w:rFonts w:ascii="Times New Roman" w:hAnsi="Times New Roman"/>
          <w:sz w:val="24"/>
          <w:szCs w:val="24"/>
        </w:rPr>
        <w:t xml:space="preserve"> </w:t>
      </w:r>
      <w:r w:rsidRPr="00591FB8">
        <w:rPr>
          <w:rFonts w:ascii="Times New Roman" w:hAnsi="Times New Roman"/>
          <w:sz w:val="24"/>
          <w:szCs w:val="24"/>
        </w:rPr>
        <w:t>по осуществлению внешнего муниципального финансового контроля</w:t>
      </w:r>
      <w:r w:rsidR="00FD762B" w:rsidRPr="00591FB8">
        <w:rPr>
          <w:rFonts w:ascii="Times New Roman" w:hAnsi="Times New Roman"/>
          <w:sz w:val="24"/>
          <w:szCs w:val="24"/>
        </w:rPr>
        <w:t xml:space="preserve"> </w:t>
      </w:r>
      <w:r w:rsidR="008445A5" w:rsidRPr="00591FB8">
        <w:rPr>
          <w:rFonts w:ascii="Times New Roman" w:hAnsi="Times New Roman"/>
          <w:sz w:val="24"/>
          <w:szCs w:val="24"/>
        </w:rPr>
        <w:t>(сумма</w:t>
      </w:r>
      <w:r w:rsidR="00FD762B" w:rsidRPr="00591FB8">
        <w:rPr>
          <w:rFonts w:ascii="Times New Roman" w:hAnsi="Times New Roman"/>
          <w:sz w:val="24"/>
          <w:szCs w:val="24"/>
        </w:rPr>
        <w:t xml:space="preserve"> МБТ</w:t>
      </w:r>
      <w:r w:rsidR="008445A5" w:rsidRPr="00591FB8">
        <w:rPr>
          <w:rFonts w:ascii="Times New Roman" w:hAnsi="Times New Roman"/>
          <w:sz w:val="24"/>
          <w:szCs w:val="24"/>
        </w:rPr>
        <w:t xml:space="preserve"> на 2019 год составила 78,9 тыс. рублей</w:t>
      </w:r>
      <w:r w:rsidR="002F7D1B">
        <w:rPr>
          <w:rFonts w:ascii="Times New Roman" w:hAnsi="Times New Roman"/>
          <w:sz w:val="24"/>
          <w:szCs w:val="24"/>
        </w:rPr>
        <w:t xml:space="preserve"> по методике расчета</w:t>
      </w:r>
      <w:r w:rsidR="008445A5" w:rsidRPr="00591FB8">
        <w:rPr>
          <w:rFonts w:ascii="Times New Roman" w:hAnsi="Times New Roman"/>
          <w:sz w:val="24"/>
          <w:szCs w:val="24"/>
        </w:rPr>
        <w:t>).</w:t>
      </w:r>
      <w:r w:rsidR="008445A5">
        <w:rPr>
          <w:rFonts w:ascii="Times New Roman" w:hAnsi="Times New Roman"/>
          <w:sz w:val="24"/>
          <w:szCs w:val="24"/>
        </w:rPr>
        <w:t xml:space="preserve"> </w:t>
      </w:r>
      <w:r w:rsidR="00FD762B">
        <w:rPr>
          <w:rFonts w:ascii="Times New Roman" w:hAnsi="Times New Roman"/>
          <w:sz w:val="24"/>
          <w:szCs w:val="24"/>
        </w:rPr>
        <w:t xml:space="preserve"> </w:t>
      </w:r>
    </w:p>
    <w:p w:rsidR="00320416" w:rsidRDefault="00320416" w:rsidP="00A87349">
      <w:pPr>
        <w:pStyle w:val="ConsNormal"/>
        <w:ind w:firstLine="0"/>
        <w:jc w:val="both"/>
      </w:pPr>
    </w:p>
    <w:p w:rsidR="00D60A9E" w:rsidRDefault="00953FBD" w:rsidP="00764CFA">
      <w:pPr>
        <w:jc w:val="center"/>
        <w:rPr>
          <w:b/>
          <w:i/>
        </w:rPr>
      </w:pPr>
      <w:r>
        <w:rPr>
          <w:b/>
          <w:i/>
        </w:rPr>
        <w:t>Нормативная документация</w:t>
      </w:r>
    </w:p>
    <w:p w:rsidR="003C4134" w:rsidRDefault="003C4134" w:rsidP="00764CFA">
      <w:pPr>
        <w:jc w:val="center"/>
        <w:rPr>
          <w:b/>
          <w:i/>
        </w:rPr>
      </w:pPr>
    </w:p>
    <w:p w:rsidR="008251A6" w:rsidRDefault="00FC3435" w:rsidP="008251A6">
      <w:pPr>
        <w:tabs>
          <w:tab w:val="left" w:pos="720"/>
        </w:tabs>
      </w:pPr>
      <w:r>
        <w:t xml:space="preserve">    </w:t>
      </w:r>
      <w:r w:rsidR="00843992">
        <w:t xml:space="preserve">    </w:t>
      </w:r>
      <w:r w:rsidR="006C6EFC">
        <w:t xml:space="preserve">Основным локальным актом, регламентирующим организацию </w:t>
      </w:r>
      <w:r w:rsidR="007534EC">
        <w:t xml:space="preserve">и ведение бухгалтерского учета согласно п.6 </w:t>
      </w:r>
      <w:r w:rsidR="00F00841" w:rsidRPr="00CE5612">
        <w:t>Приказ</w:t>
      </w:r>
      <w:r w:rsidR="00F00841">
        <w:t>а</w:t>
      </w:r>
      <w:r w:rsidR="00F00841" w:rsidRPr="00CE5612">
        <w:t xml:space="preserve"> Минфина России от 01.12.2010г. №157н </w:t>
      </w:r>
      <w:r w:rsidR="00F00841">
        <w:t xml:space="preserve">(ред. от </w:t>
      </w:r>
      <w:r w:rsidR="00A0047B">
        <w:t>2</w:t>
      </w:r>
      <w:r w:rsidR="001F45D5">
        <w:t>8</w:t>
      </w:r>
      <w:r w:rsidR="00F00841">
        <w:t>.</w:t>
      </w:r>
      <w:r w:rsidR="00654C5A">
        <w:t>12</w:t>
      </w:r>
      <w:r w:rsidR="00F00841">
        <w:t>.201</w:t>
      </w:r>
      <w:r w:rsidR="00654C5A">
        <w:t>8</w:t>
      </w:r>
      <w:r w:rsidR="00A0047B">
        <w:t>г.</w:t>
      </w:r>
      <w:r w:rsidR="00F00841">
        <w:t xml:space="preserve">) </w:t>
      </w:r>
      <w:r w:rsidR="00F00841" w:rsidRPr="00CE5612">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0841">
        <w:t xml:space="preserve"> (далее – Инструкция № 157н)</w:t>
      </w:r>
      <w:r w:rsidR="007534EC">
        <w:t>, является учетная политика.</w:t>
      </w:r>
    </w:p>
    <w:p w:rsidR="00FB5335" w:rsidRDefault="00FB5335" w:rsidP="00FB5335">
      <w:pPr>
        <w:rPr>
          <w:rFonts w:eastAsia="Calibri"/>
          <w:u w:val="single"/>
        </w:rPr>
      </w:pPr>
      <w:r>
        <w:t xml:space="preserve">       </w:t>
      </w:r>
      <w:r w:rsidRPr="00596148">
        <w:t xml:space="preserve">Пунктом 6 </w:t>
      </w:r>
      <w:r>
        <w:t>Инструкции</w:t>
      </w:r>
      <w:r w:rsidRPr="00596148">
        <w:t xml:space="preserve"> № 157н определен</w:t>
      </w:r>
      <w:r>
        <w:t>о</w:t>
      </w:r>
      <w:r w:rsidRPr="00596148">
        <w:t xml:space="preserve"> </w:t>
      </w:r>
      <w:r w:rsidRPr="001D3073">
        <w:rPr>
          <w:i/>
        </w:rPr>
        <w:t>«</w:t>
      </w:r>
      <w:r w:rsidRPr="001D3073">
        <w:rPr>
          <w:rFonts w:eastAsia="Calibri"/>
          <w:i/>
        </w:rPr>
        <w:t xml:space="preserve">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w:t>
      </w:r>
      <w:r w:rsidRPr="00963FAE">
        <w:rPr>
          <w:rFonts w:eastAsia="Calibri"/>
          <w:i/>
          <w:u w:val="single"/>
        </w:rPr>
        <w:t>федеральному стандарту бухгалтерского учета для организаций государственного сектора «Учетная политика», оценочные значения и ошибки»</w:t>
      </w:r>
      <w:r>
        <w:rPr>
          <w:rFonts w:eastAsia="Calibri"/>
          <w:i/>
        </w:rPr>
        <w:t xml:space="preserve">. </w:t>
      </w:r>
      <w:r w:rsidRPr="001D3073">
        <w:rPr>
          <w:rFonts w:eastAsia="Calibri"/>
        </w:rPr>
        <w:t xml:space="preserve">КСП района отмечает, что согласно Инструкции </w:t>
      </w:r>
      <w:r>
        <w:rPr>
          <w:rFonts w:eastAsia="Calibri"/>
        </w:rPr>
        <w:t xml:space="preserve">№ </w:t>
      </w:r>
      <w:r w:rsidRPr="001D3073">
        <w:rPr>
          <w:rFonts w:eastAsia="Calibri"/>
        </w:rPr>
        <w:t>157н изменения, внесенные Приказом Минфина России от 28.12.2018г. № 298н</w:t>
      </w:r>
      <w:r>
        <w:rPr>
          <w:rFonts w:eastAsia="Calibri"/>
          <w:u w:val="single"/>
        </w:rPr>
        <w:t>, применяются при формировании У</w:t>
      </w:r>
      <w:r w:rsidRPr="0010518D">
        <w:rPr>
          <w:rFonts w:eastAsia="Calibri"/>
          <w:u w:val="single"/>
        </w:rPr>
        <w:t>четной политики и показателей бухгалтерского учета начиная с 2019 года.</w:t>
      </w:r>
    </w:p>
    <w:p w:rsidR="00E83D8B" w:rsidRDefault="00FC3435" w:rsidP="00185781">
      <w:r>
        <w:t xml:space="preserve">    </w:t>
      </w:r>
      <w:r w:rsidR="00843992">
        <w:t xml:space="preserve">    </w:t>
      </w:r>
      <w:r w:rsidR="002C4275">
        <w:t xml:space="preserve">Учетная политика </w:t>
      </w:r>
      <w:r w:rsidR="00A326E7">
        <w:t xml:space="preserve">администрации </w:t>
      </w:r>
      <w:proofErr w:type="spellStart"/>
      <w:r w:rsidR="00FB5335">
        <w:t>Хребтов</w:t>
      </w:r>
      <w:r w:rsidR="00A326E7">
        <w:t>ского</w:t>
      </w:r>
      <w:proofErr w:type="spellEnd"/>
      <w:r w:rsidR="00A326E7">
        <w:t xml:space="preserve"> </w:t>
      </w:r>
      <w:r w:rsidR="00FB5335">
        <w:t>Г</w:t>
      </w:r>
      <w:r w:rsidR="00A326E7">
        <w:t xml:space="preserve">П </w:t>
      </w:r>
      <w:r w:rsidR="007534EC">
        <w:t>утверждена</w:t>
      </w:r>
      <w:r w:rsidR="00D61090">
        <w:t xml:space="preserve"> распоряжением </w:t>
      </w:r>
      <w:r w:rsidR="001A4EC9">
        <w:t>администрации</w:t>
      </w:r>
      <w:r w:rsidR="00D61090">
        <w:t xml:space="preserve"> </w:t>
      </w:r>
      <w:proofErr w:type="spellStart"/>
      <w:r w:rsidR="00FB5335">
        <w:t>Хребтовского</w:t>
      </w:r>
      <w:proofErr w:type="spellEnd"/>
      <w:r w:rsidR="00FB5335">
        <w:t xml:space="preserve"> город</w:t>
      </w:r>
      <w:r w:rsidR="00D61090" w:rsidRPr="004333BF">
        <w:rPr>
          <w:color w:val="000000"/>
          <w:shd w:val="clear" w:color="auto" w:fill="FFFFFF"/>
        </w:rPr>
        <w:t xml:space="preserve">ского </w:t>
      </w:r>
      <w:r w:rsidR="00D61090" w:rsidRPr="004333BF">
        <w:t>поселения</w:t>
      </w:r>
      <w:r>
        <w:t xml:space="preserve"> </w:t>
      </w:r>
      <w:r w:rsidR="00195ECF">
        <w:t xml:space="preserve">от </w:t>
      </w:r>
      <w:r w:rsidR="00FB5335">
        <w:t>17</w:t>
      </w:r>
      <w:r w:rsidR="00195ECF">
        <w:t>.</w:t>
      </w:r>
      <w:r w:rsidR="00FB5335">
        <w:t>0</w:t>
      </w:r>
      <w:r w:rsidR="00195ECF">
        <w:t>1.201</w:t>
      </w:r>
      <w:r w:rsidR="00FB5335">
        <w:t>8</w:t>
      </w:r>
      <w:r w:rsidR="00765617">
        <w:t>г.</w:t>
      </w:r>
      <w:r w:rsidR="00D54B0C">
        <w:t xml:space="preserve"> </w:t>
      </w:r>
      <w:r w:rsidR="00195ECF">
        <w:t xml:space="preserve">№ </w:t>
      </w:r>
      <w:r w:rsidR="00FB5335">
        <w:t xml:space="preserve">7/1 </w:t>
      </w:r>
      <w:r w:rsidR="00A326E7">
        <w:t>(далее – Учетная политика)</w:t>
      </w:r>
      <w:r w:rsidR="002C4275">
        <w:t>.</w:t>
      </w:r>
    </w:p>
    <w:p w:rsidR="00FB5335" w:rsidRDefault="00FB5335" w:rsidP="00FB5335">
      <w:r>
        <w:t xml:space="preserve">       </w:t>
      </w:r>
      <w:r w:rsidRPr="00451256">
        <w:t xml:space="preserve">КСП района отмечает, что в Учетной политике администрации </w:t>
      </w:r>
      <w:proofErr w:type="spellStart"/>
      <w:r w:rsidRPr="00451256">
        <w:t>Хребтовского</w:t>
      </w:r>
      <w:proofErr w:type="spellEnd"/>
      <w:r w:rsidRPr="00451256">
        <w:t xml:space="preserve"> ГП отсутствуют ссылки на Федеральные стандарты бухгалтерского учета для организаций государственного сектора. При этом Учетная политика У</w:t>
      </w:r>
      <w:r w:rsidRPr="00451256">
        <w:rPr>
          <w:color w:val="000000"/>
          <w:shd w:val="clear" w:color="auto" w:fill="FFFFFF"/>
        </w:rPr>
        <w:t>чреждения должна соответствовать положениям федеральных стандартов, вступивших в силу с 01.01.2018г</w:t>
      </w:r>
      <w:r w:rsidRPr="00451256">
        <w:t>.</w:t>
      </w:r>
    </w:p>
    <w:p w:rsidR="002D5D05" w:rsidRDefault="00FC3435" w:rsidP="00EB3105">
      <w:r>
        <w:t xml:space="preserve">    </w:t>
      </w:r>
      <w:r w:rsidR="00843992">
        <w:t xml:space="preserve">    </w:t>
      </w:r>
      <w:r w:rsidR="00FB5335">
        <w:t>Кроме того,</w:t>
      </w:r>
      <w:r w:rsidR="007A5DED">
        <w:t xml:space="preserve"> </w:t>
      </w:r>
      <w:r w:rsidR="000A30C8">
        <w:t>в</w:t>
      </w:r>
      <w:r w:rsidR="00C551A0">
        <w:t xml:space="preserve"> </w:t>
      </w:r>
      <w:r w:rsidR="00A326E7">
        <w:t>У</w:t>
      </w:r>
      <w:r w:rsidR="007A5DED">
        <w:t>четной политик</w:t>
      </w:r>
      <w:r w:rsidR="00DB33CB">
        <w:t>е</w:t>
      </w:r>
      <w:r w:rsidR="00FB5335" w:rsidRPr="00FB5335">
        <w:t xml:space="preserve"> </w:t>
      </w:r>
      <w:r w:rsidR="00FB5335">
        <w:t xml:space="preserve">администрации </w:t>
      </w:r>
      <w:proofErr w:type="spellStart"/>
      <w:r w:rsidR="00FB5335">
        <w:t>Хребтовского</w:t>
      </w:r>
      <w:proofErr w:type="spellEnd"/>
      <w:r w:rsidR="00FB5335">
        <w:t xml:space="preserve"> ГП</w:t>
      </w:r>
      <w:r w:rsidR="00C551A0">
        <w:t xml:space="preserve"> </w:t>
      </w:r>
      <w:r w:rsidR="00195ECF">
        <w:t>имеются ссылки на нормативно-правовые акты, которые утратили свою силу</w:t>
      </w:r>
      <w:r w:rsidR="0000520F">
        <w:t xml:space="preserve"> (</w:t>
      </w:r>
      <w:r w:rsidR="00A20D6F">
        <w:t>Приказ Минфина России от 15.12.2010г. №</w:t>
      </w:r>
      <w:r w:rsidR="008A255E">
        <w:t xml:space="preserve"> </w:t>
      </w:r>
      <w:r w:rsidR="00A20D6F">
        <w:t>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r w:rsidR="0000520F">
        <w:t>)</w:t>
      </w:r>
      <w:r w:rsidR="00A20D6F">
        <w:t xml:space="preserve">,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007B5C97">
        <w:t>Порядок ведения кассовых операций с банкнотами и монетой Банка России на территории Российской Федерации (Утвержден Банком России 12.10.2011г. № 373-П)</w:t>
      </w:r>
      <w:r w:rsidR="0000520F">
        <w:t>.</w:t>
      </w:r>
      <w:r w:rsidR="00765617">
        <w:t xml:space="preserve"> </w:t>
      </w:r>
    </w:p>
    <w:p w:rsidR="00C3559D" w:rsidRDefault="002D5D05" w:rsidP="00C24C1C">
      <w:r>
        <w:t xml:space="preserve">    </w:t>
      </w:r>
      <w:r w:rsidR="00843992">
        <w:t xml:space="preserve">    </w:t>
      </w:r>
      <w:r w:rsidR="009E3DE5">
        <w:t xml:space="preserve">КСП района также обращает внимание, что в п. 2.17 Учетной политике администрации </w:t>
      </w:r>
      <w:proofErr w:type="spellStart"/>
      <w:r w:rsidR="009E3DE5">
        <w:t>Хребтовского</w:t>
      </w:r>
      <w:proofErr w:type="spellEnd"/>
      <w:r w:rsidR="009E3DE5">
        <w:t xml:space="preserve"> ГП </w:t>
      </w:r>
      <w:r w:rsidR="00C57347">
        <w:t>создание постоянной</w:t>
      </w:r>
      <w:r w:rsidR="009E3DE5">
        <w:t xml:space="preserve"> действующей</w:t>
      </w:r>
      <w:r w:rsidR="009E3DE5" w:rsidRPr="009E3DE5">
        <w:t xml:space="preserve"> </w:t>
      </w:r>
      <w:r w:rsidR="009E3DE5">
        <w:t>инвентаризационной комиссии утверждается распоряжением председателя Думы.</w:t>
      </w:r>
    </w:p>
    <w:p w:rsidR="00344E7C" w:rsidRDefault="00344E7C" w:rsidP="007534EC">
      <w:pPr>
        <w:jc w:val="center"/>
        <w:rPr>
          <w:b/>
          <w:i/>
        </w:rPr>
      </w:pPr>
    </w:p>
    <w:p w:rsidR="00DB33CB" w:rsidRPr="007534EC" w:rsidRDefault="00AA7E16" w:rsidP="007534EC">
      <w:pPr>
        <w:jc w:val="center"/>
        <w:rPr>
          <w:b/>
          <w:i/>
        </w:rPr>
      </w:pPr>
      <w:r>
        <w:rPr>
          <w:b/>
          <w:i/>
        </w:rPr>
        <w:t>Проверка правильности составления</w:t>
      </w:r>
      <w:r w:rsidR="007534EC" w:rsidRPr="007534EC">
        <w:rPr>
          <w:b/>
          <w:i/>
        </w:rPr>
        <w:t xml:space="preserve"> бюдж</w:t>
      </w:r>
      <w:r w:rsidR="00BD3695">
        <w:rPr>
          <w:b/>
          <w:i/>
        </w:rPr>
        <w:t>етной сметы</w:t>
      </w:r>
    </w:p>
    <w:p w:rsidR="00DB33CB" w:rsidRDefault="00DB33CB" w:rsidP="00ED0512"/>
    <w:p w:rsidR="00C57347" w:rsidRDefault="00FC3435" w:rsidP="00C57347">
      <w:r>
        <w:t xml:space="preserve">    </w:t>
      </w:r>
      <w:r w:rsidR="00843992">
        <w:t xml:space="preserve">   </w:t>
      </w:r>
      <w:r w:rsidR="00C57347" w:rsidRPr="00C57347">
        <w:t xml:space="preserve">Финансово-хозяйственная деятельность администрации </w:t>
      </w:r>
      <w:proofErr w:type="spellStart"/>
      <w:r w:rsidR="00C57347" w:rsidRPr="00C57347">
        <w:t>Хребтовского</w:t>
      </w:r>
      <w:proofErr w:type="spellEnd"/>
      <w:r w:rsidR="00C57347" w:rsidRPr="00C57347">
        <w:t xml:space="preserve"> ГП осуществляется в соответствии с бюджетной сметой. Постановлением администрации </w:t>
      </w:r>
      <w:proofErr w:type="spellStart"/>
      <w:r w:rsidR="00C57347" w:rsidRPr="00C57347">
        <w:t>Хребтовского</w:t>
      </w:r>
      <w:proofErr w:type="spellEnd"/>
      <w:r w:rsidR="00C57347" w:rsidRPr="00C57347">
        <w:t xml:space="preserve"> ГП от 06.06.2019г. № 50 утвержден Порядок составления, утверждения и ведения бюджетных смет казенных учреждений, финансируемых из бюджета МО «</w:t>
      </w:r>
      <w:proofErr w:type="spellStart"/>
      <w:r w:rsidR="00C57347" w:rsidRPr="00C57347">
        <w:t>Хребтовское</w:t>
      </w:r>
      <w:proofErr w:type="spellEnd"/>
      <w:r w:rsidR="00C57347" w:rsidRPr="00C57347">
        <w:t xml:space="preserve"> городское поселение». Вместе с тем, </w:t>
      </w:r>
      <w:bookmarkStart w:id="1" w:name="_Hlk34117841"/>
      <w:r w:rsidR="00C57347" w:rsidRPr="00C57347">
        <w:t>к Порядку составления, утверждения и ведения бюджетных смет казенных учреждений, финансируемых из бюджета МО «</w:t>
      </w:r>
      <w:proofErr w:type="spellStart"/>
      <w:r w:rsidR="00C57347" w:rsidRPr="00C57347">
        <w:t>Хребтовское</w:t>
      </w:r>
      <w:proofErr w:type="spellEnd"/>
      <w:r w:rsidR="00C57347" w:rsidRPr="00C57347">
        <w:t xml:space="preserve"> городское поселение» </w:t>
      </w:r>
      <w:bookmarkEnd w:id="1"/>
      <w:r w:rsidR="00C57347" w:rsidRPr="00C57347">
        <w:t>не приложены Приложения 1,2,3,4,5.</w:t>
      </w:r>
    </w:p>
    <w:p w:rsidR="00F50163" w:rsidRPr="00C57347" w:rsidRDefault="00F50163" w:rsidP="00C57347">
      <w:r>
        <w:t xml:space="preserve">       В ходе проверки были представлены ранее не приложенные </w:t>
      </w:r>
      <w:r w:rsidRPr="00F50163">
        <w:t>к Порядку составления, утверждения и ведения бюджетных смет казенных учреждений, финансируемых из бюджета МО «</w:t>
      </w:r>
      <w:proofErr w:type="spellStart"/>
      <w:r w:rsidRPr="00F50163">
        <w:t>Хребтовское</w:t>
      </w:r>
      <w:proofErr w:type="spellEnd"/>
      <w:r w:rsidRPr="00F50163">
        <w:t xml:space="preserve"> городское поселение» Приложения 1,2,3,4,5</w:t>
      </w:r>
      <w:r>
        <w:t>.</w:t>
      </w:r>
    </w:p>
    <w:p w:rsidR="00C57347" w:rsidRPr="00C57347" w:rsidRDefault="00C57347" w:rsidP="00C57347">
      <w:r w:rsidRPr="00C57347">
        <w:t xml:space="preserve">       Бюджетная смета на 2019 год и на плановый период 2020 и 2021 годов администрации </w:t>
      </w:r>
      <w:proofErr w:type="spellStart"/>
      <w:r w:rsidRPr="00C57347">
        <w:t>Хребтовского</w:t>
      </w:r>
      <w:proofErr w:type="spellEnd"/>
      <w:r w:rsidRPr="00C57347">
        <w:t xml:space="preserve"> ГП </w:t>
      </w:r>
      <w:r>
        <w:t xml:space="preserve">от 29.12.2018г. </w:t>
      </w:r>
      <w:r w:rsidRPr="00C57347">
        <w:t xml:space="preserve">утверждена главой </w:t>
      </w:r>
      <w:proofErr w:type="spellStart"/>
      <w:r w:rsidRPr="00C57347">
        <w:t>Хребтовского</w:t>
      </w:r>
      <w:proofErr w:type="spellEnd"/>
      <w:r w:rsidRPr="00C57347">
        <w:t xml:space="preserve"> ГП в общем объеме 8 244,3 тыс. рублей, в том числе на выплату заработной платы с начислениями в сумме 3 673,5 тыс. рублей.</w:t>
      </w:r>
    </w:p>
    <w:p w:rsidR="00C57347" w:rsidRPr="00C57347" w:rsidRDefault="00C57347" w:rsidP="00C57347">
      <w:r w:rsidRPr="00C57347">
        <w:t xml:space="preserve">       В течение года в показатели бюджетной сметы на 2019 год и на плановый период 2020 и 2021 годов были внесены изменения, в результате по состоянию на 31.12.2019г. объем бюджетных назначений составил в сумме 14 749,4 тыс. рублей, или 179% от  первоначально утвержденных плановых назначений, в том числе на выплату заработной платы с начислениями в сумме 6 164,2 тыс. рублей.</w:t>
      </w:r>
    </w:p>
    <w:p w:rsidR="00C57347" w:rsidRPr="00C57347" w:rsidRDefault="00C57347" w:rsidP="00C57347">
      <w:r w:rsidRPr="00C57347">
        <w:t xml:space="preserve">      </w:t>
      </w:r>
      <w:r w:rsidR="00573E56">
        <w:t xml:space="preserve"> </w:t>
      </w:r>
      <w:r w:rsidRPr="00C57347">
        <w:t xml:space="preserve">Проверка правильности составления, утверждения и исполнения бюджетной сметы администрации поселения показала следующее: </w:t>
      </w:r>
    </w:p>
    <w:p w:rsidR="00C57347" w:rsidRPr="00C57347" w:rsidRDefault="00C57347" w:rsidP="00C57347">
      <w:r w:rsidRPr="00C57347">
        <w:t xml:space="preserve">- показатели бюджетной сметы администрации </w:t>
      </w:r>
      <w:proofErr w:type="spellStart"/>
      <w:r w:rsidRPr="00C57347">
        <w:t>Хребтовского</w:t>
      </w:r>
      <w:proofErr w:type="spellEnd"/>
      <w:r w:rsidRPr="00C57347">
        <w:t xml:space="preserve"> ГП на 2019 год и на плановый период 2020 и 2021 годов соответствуют доведенным объемам лимитов бюджетных обязательств;</w:t>
      </w:r>
    </w:p>
    <w:p w:rsidR="00C57347" w:rsidRPr="00C57347" w:rsidRDefault="00C57347" w:rsidP="00C57347">
      <w:r w:rsidRPr="00C57347">
        <w:t xml:space="preserve">- бюджетная смета администрации </w:t>
      </w:r>
      <w:proofErr w:type="spellStart"/>
      <w:r w:rsidRPr="00C57347">
        <w:t>Хребтовского</w:t>
      </w:r>
      <w:proofErr w:type="spellEnd"/>
      <w:r w:rsidRPr="00C57347">
        <w:t xml:space="preserve"> ГП</w:t>
      </w:r>
      <w:r w:rsidRPr="00C57347">
        <w:rPr>
          <w:i/>
        </w:rPr>
        <w:t xml:space="preserve"> </w:t>
      </w:r>
      <w:r w:rsidRPr="00C57347">
        <w:t>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C57347" w:rsidRPr="00C57347" w:rsidRDefault="00C57347" w:rsidP="00C57347">
      <w:r w:rsidRPr="00C57347">
        <w:t xml:space="preserve">-  форма бюджетной сметы администрации </w:t>
      </w:r>
      <w:proofErr w:type="spellStart"/>
      <w:r w:rsidRPr="00C57347">
        <w:t>Хребтовского</w:t>
      </w:r>
      <w:proofErr w:type="spellEnd"/>
      <w:r w:rsidRPr="00C57347">
        <w:t xml:space="preserve"> ГП на 2019 год и на плановый период 2020 и 2021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 </w:t>
      </w:r>
    </w:p>
    <w:p w:rsidR="00CE4CFC" w:rsidRDefault="00CE4CFC" w:rsidP="00FD02CE">
      <w:pPr>
        <w:pStyle w:val="11"/>
        <w:jc w:val="center"/>
        <w:rPr>
          <w:b/>
          <w:i/>
        </w:rPr>
      </w:pPr>
    </w:p>
    <w:p w:rsidR="00FD02CE" w:rsidRPr="005E2750" w:rsidRDefault="00247C38" w:rsidP="00FD02CE">
      <w:pPr>
        <w:pStyle w:val="11"/>
        <w:jc w:val="center"/>
        <w:rPr>
          <w:b/>
          <w:i/>
        </w:rPr>
      </w:pPr>
      <w:r w:rsidRPr="005E2750">
        <w:rPr>
          <w:b/>
          <w:i/>
        </w:rPr>
        <w:t xml:space="preserve">Проверка банковских </w:t>
      </w:r>
      <w:r w:rsidRPr="00AA7E16">
        <w:rPr>
          <w:b/>
        </w:rPr>
        <w:t>операций</w:t>
      </w:r>
    </w:p>
    <w:p w:rsidR="00FD02CE" w:rsidRPr="005E2750" w:rsidRDefault="00FD02CE" w:rsidP="00FD02CE"/>
    <w:p w:rsidR="00C66D39" w:rsidRDefault="00FC3435" w:rsidP="00FD02CE">
      <w:r w:rsidRPr="005E2750">
        <w:t xml:space="preserve">    </w:t>
      </w:r>
      <w:r w:rsidR="00843992">
        <w:t xml:space="preserve">  </w:t>
      </w:r>
      <w:r w:rsidR="001E34C3">
        <w:t xml:space="preserve"> </w:t>
      </w:r>
      <w:r w:rsidR="00FD02CE" w:rsidRPr="006B3A32">
        <w:t xml:space="preserve">Проверка правильности ведения банковских операций проведена выборочным методом за </w:t>
      </w:r>
      <w:r w:rsidR="003E537C" w:rsidRPr="006B3A32">
        <w:t xml:space="preserve">март и ноябрь </w:t>
      </w:r>
      <w:r w:rsidR="00FD02CE" w:rsidRPr="006B3A32">
        <w:t>201</w:t>
      </w:r>
      <w:r w:rsidR="0093658A" w:rsidRPr="006B3A32">
        <w:t>9</w:t>
      </w:r>
      <w:r w:rsidR="003E537C" w:rsidRPr="006B3A32">
        <w:t xml:space="preserve"> </w:t>
      </w:r>
      <w:r w:rsidR="00FD02CE" w:rsidRPr="006B3A32">
        <w:t>г</w:t>
      </w:r>
      <w:r w:rsidR="003E537C" w:rsidRPr="006B3A32">
        <w:t>ода</w:t>
      </w:r>
      <w:r w:rsidR="00FD02CE" w:rsidRPr="006B3A32">
        <w:t>.</w:t>
      </w:r>
      <w:r w:rsidR="005C2E66" w:rsidRPr="006B3A32">
        <w:t xml:space="preserve"> </w:t>
      </w:r>
      <w:r w:rsidR="00FD02CE" w:rsidRPr="006B3A32">
        <w:t>Учет банковских операций осуществляется по открытым</w:t>
      </w:r>
      <w:r w:rsidR="009F30B2" w:rsidRPr="006B3A32">
        <w:t xml:space="preserve"> лицевым</w:t>
      </w:r>
      <w:r w:rsidR="00FD02CE" w:rsidRPr="006B3A32">
        <w:t xml:space="preserve"> счетам</w:t>
      </w:r>
      <w:r w:rsidR="00F97AED">
        <w:t xml:space="preserve"> </w:t>
      </w:r>
      <w:r w:rsidR="00FD02CE" w:rsidRPr="006B3A32">
        <w:t>на основании документов, приложенных к выпискам из лицевых счетов.</w:t>
      </w:r>
      <w:r w:rsidR="00C551A0" w:rsidRPr="006B3A32">
        <w:t xml:space="preserve"> </w:t>
      </w:r>
      <w:r w:rsidR="00777368" w:rsidRPr="006B3A32">
        <w:t>Проверкой установлено, что документы подписываются своевременно. Банковские операции, отраженные в представленных банковских выписках, подтверждены первичными документами, приложенными к выпискам.</w:t>
      </w:r>
    </w:p>
    <w:p w:rsidR="001E34C3" w:rsidRPr="001E34C3" w:rsidRDefault="001E34C3" w:rsidP="001E34C3">
      <w:pPr>
        <w:pStyle w:val="af3"/>
        <w:rPr>
          <w:sz w:val="22"/>
          <w:szCs w:val="22"/>
        </w:rPr>
      </w:pPr>
      <w:r>
        <w:rPr>
          <w:sz w:val="22"/>
          <w:szCs w:val="22"/>
        </w:rPr>
        <w:t xml:space="preserve">        </w:t>
      </w:r>
      <w:r w:rsidRPr="001E34C3">
        <w:rPr>
          <w:sz w:val="22"/>
          <w:szCs w:val="22"/>
        </w:rPr>
        <w:t>В УФК по Иркутской области открыт расчетный счет – 40204810</w:t>
      </w:r>
      <w:r w:rsidR="0092161C">
        <w:rPr>
          <w:sz w:val="22"/>
          <w:szCs w:val="22"/>
        </w:rPr>
        <w:t>300000000330</w:t>
      </w:r>
      <w:r w:rsidRPr="001E34C3">
        <w:rPr>
          <w:sz w:val="22"/>
          <w:szCs w:val="22"/>
        </w:rPr>
        <w:t>, а также лицевые счета – 0</w:t>
      </w:r>
      <w:r>
        <w:rPr>
          <w:sz w:val="22"/>
          <w:szCs w:val="22"/>
        </w:rPr>
        <w:t>2</w:t>
      </w:r>
      <w:r w:rsidRPr="001E34C3">
        <w:rPr>
          <w:sz w:val="22"/>
          <w:szCs w:val="22"/>
        </w:rPr>
        <w:t>343006</w:t>
      </w:r>
      <w:r>
        <w:rPr>
          <w:sz w:val="22"/>
          <w:szCs w:val="22"/>
        </w:rPr>
        <w:t>3</w:t>
      </w:r>
      <w:r w:rsidRPr="001E34C3">
        <w:rPr>
          <w:sz w:val="22"/>
          <w:szCs w:val="22"/>
        </w:rPr>
        <w:t>60, 04343006</w:t>
      </w:r>
      <w:r>
        <w:rPr>
          <w:sz w:val="22"/>
          <w:szCs w:val="22"/>
        </w:rPr>
        <w:t>3</w:t>
      </w:r>
      <w:r w:rsidRPr="001E34C3">
        <w:rPr>
          <w:sz w:val="22"/>
          <w:szCs w:val="22"/>
        </w:rPr>
        <w:t>60, 05343006</w:t>
      </w:r>
      <w:r>
        <w:rPr>
          <w:sz w:val="22"/>
          <w:szCs w:val="22"/>
        </w:rPr>
        <w:t>3</w:t>
      </w:r>
      <w:r w:rsidRPr="001E34C3">
        <w:rPr>
          <w:sz w:val="22"/>
          <w:szCs w:val="22"/>
        </w:rPr>
        <w:t>60.</w:t>
      </w:r>
    </w:p>
    <w:p w:rsidR="004046CE" w:rsidRDefault="00F72AFA" w:rsidP="009C0E31">
      <w:pPr>
        <w:rPr>
          <w:rFonts w:cs="Calibri"/>
        </w:rPr>
      </w:pPr>
      <w:r>
        <w:t xml:space="preserve">    </w:t>
      </w:r>
      <w:r w:rsidR="00054C23">
        <w:t xml:space="preserve">   </w:t>
      </w:r>
    </w:p>
    <w:p w:rsidR="00082667" w:rsidRPr="00FE2749" w:rsidRDefault="007477E4" w:rsidP="00F37086">
      <w:pPr>
        <w:rPr>
          <w:b/>
          <w:i/>
        </w:rPr>
      </w:pPr>
      <w:r>
        <w:rPr>
          <w:rFonts w:eastAsia="Calibri"/>
        </w:rPr>
        <w:t xml:space="preserve">     </w:t>
      </w:r>
      <w:r w:rsidR="00054C23">
        <w:rPr>
          <w:rFonts w:eastAsia="Calibri"/>
        </w:rPr>
        <w:t xml:space="preserve">  </w:t>
      </w:r>
      <w:r w:rsidR="00F37086">
        <w:rPr>
          <w:rFonts w:eastAsia="Calibri"/>
        </w:rPr>
        <w:t xml:space="preserve">                                           </w:t>
      </w:r>
      <w:r w:rsidR="008307E0" w:rsidRPr="008307E0">
        <w:rPr>
          <w:rFonts w:eastAsia="Calibri"/>
          <w:b/>
          <w:i/>
        </w:rPr>
        <w:t>Проверка</w:t>
      </w:r>
      <w:r w:rsidR="008307E0">
        <w:rPr>
          <w:rFonts w:eastAsia="Calibri"/>
        </w:rPr>
        <w:t xml:space="preserve"> р</w:t>
      </w:r>
      <w:r w:rsidR="00082667" w:rsidRPr="00FE2749">
        <w:rPr>
          <w:b/>
          <w:i/>
        </w:rPr>
        <w:t>асчет</w:t>
      </w:r>
      <w:r w:rsidR="008307E0">
        <w:rPr>
          <w:b/>
          <w:i/>
        </w:rPr>
        <w:t>ов</w:t>
      </w:r>
      <w:r w:rsidR="00082667" w:rsidRPr="00FE2749">
        <w:rPr>
          <w:b/>
          <w:i/>
        </w:rPr>
        <w:t xml:space="preserve"> с подотчетными лицами</w:t>
      </w:r>
    </w:p>
    <w:p w:rsidR="00091D5D" w:rsidRDefault="00091D5D" w:rsidP="000A30C8"/>
    <w:p w:rsidR="00082667" w:rsidRDefault="00082667" w:rsidP="00082667">
      <w:pPr>
        <w:tabs>
          <w:tab w:val="left" w:pos="570"/>
          <w:tab w:val="left" w:pos="1095"/>
        </w:tabs>
      </w:pPr>
      <w:r>
        <w:t xml:space="preserve">    </w:t>
      </w:r>
      <w:r w:rsidR="00054C23">
        <w:t xml:space="preserve">  </w:t>
      </w:r>
      <w:r w:rsidR="00573E56">
        <w:t xml:space="preserve"> </w:t>
      </w:r>
      <w:r>
        <w:t>Учет расчетов с подотчетными лицами ведется на счете 0.208.</w:t>
      </w:r>
      <w:r w:rsidR="00EA07A8">
        <w:t>00</w:t>
      </w:r>
      <w:r>
        <w:t>.000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w:t>
      </w:r>
      <w:r w:rsidR="001A6203">
        <w:t>е</w:t>
      </w:r>
      <w:r w:rsidR="000F0CB2">
        <w:t xml:space="preserve"> отчет</w:t>
      </w:r>
      <w:r w:rsidR="001A6203">
        <w:t>ы</w:t>
      </w:r>
      <w:r>
        <w:t xml:space="preserve">. </w:t>
      </w:r>
    </w:p>
    <w:p w:rsidR="00F1262B" w:rsidRPr="00CF252B" w:rsidRDefault="000F2731" w:rsidP="0089340D">
      <w:pPr>
        <w:autoSpaceDE w:val="0"/>
        <w:autoSpaceDN w:val="0"/>
        <w:adjustRightInd w:val="0"/>
        <w:rPr>
          <w:rFonts w:eastAsia="Calibri"/>
          <w:b/>
          <w:u w:val="single"/>
        </w:rPr>
      </w:pPr>
      <w:r>
        <w:t xml:space="preserve">    </w:t>
      </w:r>
      <w:r w:rsidR="00054C23">
        <w:t xml:space="preserve">  </w:t>
      </w:r>
      <w:r w:rsidR="00573E56">
        <w:t xml:space="preserve"> </w:t>
      </w:r>
      <w:r w:rsidR="00F1262B">
        <w:t xml:space="preserve">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Работодатель оплачивает работнику и неработающим членам его семьи стоимость проезда и провоза багажа к месту использования отпуска и обратно. </w:t>
      </w:r>
    </w:p>
    <w:p w:rsidR="001A64D1" w:rsidRPr="002E2335" w:rsidRDefault="000F2731" w:rsidP="002E2335">
      <w:pPr>
        <w:autoSpaceDE w:val="0"/>
        <w:autoSpaceDN w:val="0"/>
        <w:adjustRightInd w:val="0"/>
        <w:rPr>
          <w:rFonts w:eastAsia="Calibri"/>
        </w:rPr>
      </w:pPr>
      <w:r>
        <w:rPr>
          <w:rFonts w:eastAsia="Calibri"/>
        </w:rPr>
        <w:lastRenderedPageBreak/>
        <w:t xml:space="preserve">    </w:t>
      </w:r>
      <w:r w:rsidR="00054C23">
        <w:rPr>
          <w:rFonts w:eastAsia="Calibri"/>
        </w:rPr>
        <w:t xml:space="preserve">  </w:t>
      </w:r>
      <w:r w:rsidR="00154459">
        <w:rPr>
          <w:rFonts w:eastAsia="Calibri"/>
        </w:rPr>
        <w:t xml:space="preserve">КСП </w:t>
      </w:r>
      <w:r w:rsidR="00CF252B">
        <w:rPr>
          <w:rFonts w:eastAsia="Calibri"/>
        </w:rPr>
        <w:t xml:space="preserve">района </w:t>
      </w:r>
      <w:r w:rsidR="00154459">
        <w:rPr>
          <w:rFonts w:eastAsia="Calibri"/>
        </w:rPr>
        <w:t xml:space="preserve">отмечает, что </w:t>
      </w:r>
      <w:r w:rsidR="00697A2B">
        <w:rPr>
          <w:rFonts w:eastAsia="Calibri"/>
        </w:rPr>
        <w:t>Решением Думы</w:t>
      </w:r>
      <w:r w:rsidR="00154459">
        <w:t xml:space="preserve"> </w:t>
      </w:r>
      <w:proofErr w:type="spellStart"/>
      <w:r w:rsidR="00BB1171">
        <w:t>Хребтовского</w:t>
      </w:r>
      <w:proofErr w:type="spellEnd"/>
      <w:r w:rsidR="00154459">
        <w:t xml:space="preserve"> </w:t>
      </w:r>
      <w:r w:rsidR="00BB1171">
        <w:t>Г</w:t>
      </w:r>
      <w:r w:rsidR="00154459">
        <w:t xml:space="preserve">П </w:t>
      </w:r>
      <w:r w:rsidR="00697A2B">
        <w:t xml:space="preserve">от </w:t>
      </w:r>
      <w:r w:rsidR="00BB1171">
        <w:t>24</w:t>
      </w:r>
      <w:r w:rsidR="00697A2B">
        <w:t>.</w:t>
      </w:r>
      <w:r w:rsidR="00BB1171">
        <w:t>12</w:t>
      </w:r>
      <w:r w:rsidR="00697A2B">
        <w:t>.20</w:t>
      </w:r>
      <w:r w:rsidR="00BB1171">
        <w:t>13</w:t>
      </w:r>
      <w:r w:rsidR="00697A2B">
        <w:t xml:space="preserve">г. № </w:t>
      </w:r>
      <w:r w:rsidR="00BB1171">
        <w:t>64/1</w:t>
      </w:r>
      <w:r w:rsidR="00697A2B">
        <w:t xml:space="preserve"> утверждено Положение «О гарантиях и компенсациях для лиц, проживающих в районах Крайнего Севера и приравненных к ним местностях и работающих в </w:t>
      </w:r>
      <w:r w:rsidR="00BB1171">
        <w:t>организациях,</w:t>
      </w:r>
      <w:r w:rsidR="00697A2B">
        <w:t xml:space="preserve"> финансируем</w:t>
      </w:r>
      <w:r w:rsidR="00BB1171">
        <w:t>ых</w:t>
      </w:r>
      <w:r w:rsidR="00697A2B">
        <w:t xml:space="preserve"> из бюджета </w:t>
      </w:r>
      <w:proofErr w:type="spellStart"/>
      <w:r w:rsidR="00BB1171">
        <w:t>Хребтовского</w:t>
      </w:r>
      <w:proofErr w:type="spellEnd"/>
      <w:r w:rsidR="00697A2B">
        <w:t xml:space="preserve"> </w:t>
      </w:r>
      <w:r w:rsidR="00BB1171">
        <w:t>город</w:t>
      </w:r>
      <w:r w:rsidR="00697A2B">
        <w:t>ского поселения</w:t>
      </w:r>
      <w:r w:rsidR="00154459" w:rsidRPr="00F1262B">
        <w:t>»</w:t>
      </w:r>
      <w:r w:rsidR="00675B17">
        <w:t xml:space="preserve"> (далее – Положение о гарантиях и компенсациях)</w:t>
      </w:r>
      <w:r w:rsidR="00154459">
        <w:t xml:space="preserve">. </w:t>
      </w:r>
    </w:p>
    <w:p w:rsidR="00811395" w:rsidRDefault="000F2731" w:rsidP="00082667">
      <w:pPr>
        <w:tabs>
          <w:tab w:val="left" w:pos="570"/>
          <w:tab w:val="left" w:pos="1095"/>
        </w:tabs>
      </w:pPr>
      <w:r>
        <w:t xml:space="preserve">     </w:t>
      </w:r>
      <w:r w:rsidR="00054C23">
        <w:t xml:space="preserve"> </w:t>
      </w:r>
      <w:r w:rsidR="00047230" w:rsidRPr="00AA7E16">
        <w:t>Выборочная</w:t>
      </w:r>
      <w:r w:rsidRPr="00AA7E16">
        <w:t xml:space="preserve"> </w:t>
      </w:r>
      <w:r w:rsidR="00047230" w:rsidRPr="00AA7E16">
        <w:t>п</w:t>
      </w:r>
      <w:r w:rsidR="007406D7" w:rsidRPr="00AA7E16">
        <w:t xml:space="preserve">роверка правильности принятия расходов, связанных с проездом </w:t>
      </w:r>
      <w:r w:rsidR="003B5EEB" w:rsidRPr="003B5EEB">
        <w:t xml:space="preserve">к месту использования отпуска и обратно </w:t>
      </w:r>
      <w:r w:rsidR="007406D7" w:rsidRPr="00AA7E16">
        <w:t xml:space="preserve">сотрудников </w:t>
      </w:r>
      <w:r w:rsidR="00776EDD" w:rsidRPr="00AA7E16">
        <w:t xml:space="preserve">администрации </w:t>
      </w:r>
      <w:proofErr w:type="spellStart"/>
      <w:r w:rsidR="00811395">
        <w:t>Хребтовс</w:t>
      </w:r>
      <w:r w:rsidR="00776EDD" w:rsidRPr="00AA7E16">
        <w:t>кого</w:t>
      </w:r>
      <w:proofErr w:type="spellEnd"/>
      <w:r w:rsidR="00776EDD" w:rsidRPr="00AA7E16">
        <w:t xml:space="preserve"> </w:t>
      </w:r>
      <w:r w:rsidR="00811395">
        <w:t>Г</w:t>
      </w:r>
      <w:r w:rsidR="00776EDD" w:rsidRPr="00AA7E16">
        <w:t>П</w:t>
      </w:r>
      <w:r w:rsidR="00591FB8">
        <w:t>,</w:t>
      </w:r>
      <w:r w:rsidR="007D425C" w:rsidRPr="00AA7E16">
        <w:t xml:space="preserve"> </w:t>
      </w:r>
      <w:r w:rsidR="007406D7" w:rsidRPr="00AA7E16">
        <w:t>показала</w:t>
      </w:r>
      <w:r w:rsidR="002E5077">
        <w:t xml:space="preserve"> следующее.</w:t>
      </w:r>
    </w:p>
    <w:p w:rsidR="00B32B38" w:rsidRDefault="002E5077" w:rsidP="00082667">
      <w:pPr>
        <w:tabs>
          <w:tab w:val="left" w:pos="570"/>
          <w:tab w:val="left" w:pos="1095"/>
        </w:tabs>
      </w:pPr>
      <w:r>
        <w:t xml:space="preserve">      П</w:t>
      </w:r>
      <w:r w:rsidR="002D4322">
        <w:t xml:space="preserve">роизведена </w:t>
      </w:r>
      <w:r w:rsidR="0026476C" w:rsidRPr="00AA7E16">
        <w:rPr>
          <w:color w:val="000000"/>
          <w:shd w:val="clear" w:color="auto" w:fill="FFFFFF"/>
        </w:rPr>
        <w:t>оплата</w:t>
      </w:r>
      <w:r w:rsidR="00D10E2F" w:rsidRPr="00AA7E16">
        <w:rPr>
          <w:color w:val="000000"/>
          <w:shd w:val="clear" w:color="auto" w:fill="FFFFFF"/>
        </w:rPr>
        <w:t xml:space="preserve"> </w:t>
      </w:r>
      <w:r w:rsidR="00811395">
        <w:rPr>
          <w:color w:val="000000"/>
          <w:shd w:val="clear" w:color="auto" w:fill="FFFFFF"/>
        </w:rPr>
        <w:t xml:space="preserve">льготного </w:t>
      </w:r>
      <w:r w:rsidR="007406D7" w:rsidRPr="00AA7E16">
        <w:rPr>
          <w:color w:val="000000"/>
          <w:shd w:val="clear" w:color="auto" w:fill="FFFFFF"/>
        </w:rPr>
        <w:t>проезда</w:t>
      </w:r>
      <w:r w:rsidR="0026476C" w:rsidRPr="00AA7E16">
        <w:rPr>
          <w:color w:val="000000"/>
          <w:shd w:val="clear" w:color="auto" w:fill="FFFFFF"/>
        </w:rPr>
        <w:t xml:space="preserve"> </w:t>
      </w:r>
      <w:r w:rsidR="00654C5A">
        <w:t>к месту использования отпуска и обратно</w:t>
      </w:r>
      <w:r w:rsidR="00654C5A">
        <w:rPr>
          <w:color w:val="000000"/>
          <w:shd w:val="clear" w:color="auto" w:fill="FFFFFF"/>
        </w:rPr>
        <w:t xml:space="preserve"> Рыбалко Н.Ф. главе</w:t>
      </w:r>
      <w:r w:rsidR="00591FB8">
        <w:rPr>
          <w:color w:val="000000"/>
          <w:shd w:val="clear" w:color="auto" w:fill="FFFFFF"/>
        </w:rPr>
        <w:t>,</w:t>
      </w:r>
      <w:r w:rsidR="00654C5A">
        <w:rPr>
          <w:color w:val="000000"/>
          <w:shd w:val="clear" w:color="auto" w:fill="FFFFFF"/>
        </w:rPr>
        <w:t xml:space="preserve"> </w:t>
      </w:r>
      <w:r w:rsidR="00D10E2F" w:rsidRPr="00AA7E16">
        <w:t xml:space="preserve">на основании представленной справки </w:t>
      </w:r>
      <w:r w:rsidR="008302D4">
        <w:t xml:space="preserve">от 28.10.2019г. </w:t>
      </w:r>
      <w:r w:rsidR="00D10E2F" w:rsidRPr="00AA7E16">
        <w:t xml:space="preserve">о </w:t>
      </w:r>
      <w:r w:rsidR="00312327">
        <w:t>стоимости проезда</w:t>
      </w:r>
      <w:r w:rsidR="00AA7E16">
        <w:t xml:space="preserve"> в сумме </w:t>
      </w:r>
      <w:r w:rsidR="00811395">
        <w:t>3,0</w:t>
      </w:r>
      <w:r w:rsidR="00AA7E16">
        <w:t xml:space="preserve"> тыс. рублей</w:t>
      </w:r>
      <w:r w:rsidR="00811395">
        <w:t xml:space="preserve"> по маршруту Иркутск-</w:t>
      </w:r>
      <w:proofErr w:type="spellStart"/>
      <w:r w:rsidR="00811395">
        <w:t>Коршуниха</w:t>
      </w:r>
      <w:proofErr w:type="spellEnd"/>
      <w:r w:rsidR="002D4322">
        <w:t>-Ангарская</w:t>
      </w:r>
      <w:r w:rsidR="00ED484B" w:rsidRPr="00AA7E16">
        <w:t>. Тогда как</w:t>
      </w:r>
      <w:r w:rsidR="00CA3A59" w:rsidRPr="00AA7E16">
        <w:t xml:space="preserve"> </w:t>
      </w:r>
      <w:r w:rsidR="003149AE" w:rsidRPr="00AA7E16">
        <w:t>документ</w:t>
      </w:r>
      <w:r w:rsidR="00D10E2F" w:rsidRPr="00AA7E16">
        <w:t>,</w:t>
      </w:r>
      <w:r w:rsidR="003149AE" w:rsidRPr="00AA7E16">
        <w:t xml:space="preserve"> подтверждающ</w:t>
      </w:r>
      <w:r w:rsidR="00ED484B" w:rsidRPr="00AA7E16">
        <w:t>ий</w:t>
      </w:r>
      <w:r w:rsidR="003149AE" w:rsidRPr="00AA7E16">
        <w:t xml:space="preserve"> стоимость проезда </w:t>
      </w:r>
      <w:r w:rsidR="002D4322">
        <w:t>каким-либо транспортом</w:t>
      </w:r>
      <w:r w:rsidR="00591FB8">
        <w:t>,</w:t>
      </w:r>
      <w:r w:rsidR="00ED484B" w:rsidRPr="00AA7E16">
        <w:t xml:space="preserve"> не приложен</w:t>
      </w:r>
      <w:r>
        <w:t>.</w:t>
      </w:r>
    </w:p>
    <w:p w:rsidR="002E5077" w:rsidRDefault="008302D4" w:rsidP="002E5077">
      <w:pPr>
        <w:tabs>
          <w:tab w:val="left" w:pos="570"/>
          <w:tab w:val="left" w:pos="1095"/>
        </w:tabs>
      </w:pPr>
      <w:r>
        <w:t xml:space="preserve">      </w:t>
      </w:r>
      <w:r w:rsidR="002D4322">
        <w:t>Аналогично произведена оплата льготного проезда</w:t>
      </w:r>
      <w:r w:rsidR="002E5077">
        <w:t xml:space="preserve"> </w:t>
      </w:r>
      <w:r w:rsidR="00312327">
        <w:t xml:space="preserve">к месту использования отпуска и обратно </w:t>
      </w:r>
      <w:r w:rsidR="002E5077">
        <w:t>Потаповой Т.А</w:t>
      </w:r>
      <w:r w:rsidR="002D4322">
        <w:t>.</w:t>
      </w:r>
      <w:r w:rsidR="002E5077">
        <w:t>, ведущему специалисту</w:t>
      </w:r>
      <w:r w:rsidR="00591FB8">
        <w:t>,</w:t>
      </w:r>
      <w:r w:rsidR="002E5077" w:rsidRPr="002E5077">
        <w:t xml:space="preserve"> </w:t>
      </w:r>
      <w:r w:rsidR="002E5077" w:rsidRPr="00AA7E16">
        <w:t xml:space="preserve">на основании представленной справки </w:t>
      </w:r>
      <w:r>
        <w:t xml:space="preserve">от 23.08.2019г. </w:t>
      </w:r>
      <w:r w:rsidR="002E5077" w:rsidRPr="00AA7E16">
        <w:t xml:space="preserve">о </w:t>
      </w:r>
      <w:r w:rsidR="00312327">
        <w:t>стоимости проезда</w:t>
      </w:r>
      <w:r>
        <w:t xml:space="preserve"> на</w:t>
      </w:r>
      <w:r w:rsidR="002E5077">
        <w:t xml:space="preserve"> сумм</w:t>
      </w:r>
      <w:r>
        <w:t>у</w:t>
      </w:r>
      <w:r w:rsidR="002E5077">
        <w:t xml:space="preserve"> </w:t>
      </w:r>
      <w:r>
        <w:t>26,9</w:t>
      </w:r>
      <w:r w:rsidR="002E5077">
        <w:t xml:space="preserve"> тыс. рублей по маршруту </w:t>
      </w:r>
      <w:r>
        <w:t>Москва-Сочи, Сочи-</w:t>
      </w:r>
      <w:proofErr w:type="spellStart"/>
      <w:r>
        <w:t>Коршуниха</w:t>
      </w:r>
      <w:proofErr w:type="spellEnd"/>
      <w:r>
        <w:t>-Ангарская,</w:t>
      </w:r>
      <w:r w:rsidR="002E5077" w:rsidRPr="00AA7E16">
        <w:t xml:space="preserve"> </w:t>
      </w:r>
      <w:r>
        <w:t>в отсутствие</w:t>
      </w:r>
      <w:r w:rsidR="002E5077" w:rsidRPr="00AA7E16">
        <w:t xml:space="preserve"> документ</w:t>
      </w:r>
      <w:r>
        <w:t>а</w:t>
      </w:r>
      <w:r w:rsidR="002E5077" w:rsidRPr="00AA7E16">
        <w:t>, подтверждающ</w:t>
      </w:r>
      <w:r>
        <w:t>его</w:t>
      </w:r>
      <w:r w:rsidR="002E5077" w:rsidRPr="00AA7E16">
        <w:t xml:space="preserve"> стоимость проезда </w:t>
      </w:r>
      <w:r w:rsidR="002E5077">
        <w:t>каким-либо транспортом.</w:t>
      </w:r>
    </w:p>
    <w:p w:rsidR="00C968DE" w:rsidRDefault="008302D4" w:rsidP="00082667">
      <w:pPr>
        <w:tabs>
          <w:tab w:val="left" w:pos="570"/>
          <w:tab w:val="left" w:pos="1095"/>
        </w:tabs>
        <w:rPr>
          <w:szCs w:val="28"/>
        </w:rPr>
      </w:pPr>
      <w:r>
        <w:t xml:space="preserve">      </w:t>
      </w:r>
      <w:r w:rsidR="002E5077">
        <w:t xml:space="preserve">В связи с чем, КСП района </w:t>
      </w:r>
      <w:r w:rsidR="002E5077" w:rsidRPr="00AA7E16">
        <w:t>ставит под сомнение принятие к учету сумм по данн</w:t>
      </w:r>
      <w:r>
        <w:t>ы</w:t>
      </w:r>
      <w:r w:rsidR="002E5077" w:rsidRPr="00AA7E16">
        <w:t>м проезд</w:t>
      </w:r>
      <w:r>
        <w:t>ам</w:t>
      </w:r>
      <w:r w:rsidR="004855E8">
        <w:t xml:space="preserve">, при этом в Положении о гарантиях и компенсациях </w:t>
      </w:r>
      <w:proofErr w:type="spellStart"/>
      <w:r w:rsidR="004855E8">
        <w:t>Хребтовского</w:t>
      </w:r>
      <w:proofErr w:type="spellEnd"/>
      <w:r w:rsidR="004855E8">
        <w:t xml:space="preserve"> ГП не установлено</w:t>
      </w:r>
      <w:r w:rsidR="009D6FD2">
        <w:t>, что п</w:t>
      </w:r>
      <w:r w:rsidR="009D6FD2" w:rsidRPr="003F1446">
        <w:rPr>
          <w:szCs w:val="28"/>
        </w:rPr>
        <w:t xml:space="preserve">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w:t>
      </w:r>
      <w:r w:rsidR="00C968DE">
        <w:rPr>
          <w:szCs w:val="28"/>
        </w:rPr>
        <w:t>и</w:t>
      </w:r>
      <w:r w:rsidR="009D6FD2" w:rsidRPr="003F1446">
        <w:rPr>
          <w:szCs w:val="28"/>
        </w:rPr>
        <w:t xml:space="preserve"> на основании документов, подтверждающих произведенные расходы по приобретению проездных документов</w:t>
      </w:r>
      <w:r w:rsidR="003B5EEB">
        <w:rPr>
          <w:szCs w:val="28"/>
        </w:rPr>
        <w:t>.</w:t>
      </w:r>
    </w:p>
    <w:p w:rsidR="00E44D2E" w:rsidRDefault="00E44D2E" w:rsidP="00082667">
      <w:pPr>
        <w:tabs>
          <w:tab w:val="left" w:pos="570"/>
          <w:tab w:val="left" w:pos="1095"/>
        </w:tabs>
      </w:pPr>
      <w:r>
        <w:t xml:space="preserve">      К акту проверки были представлены копии проездных документов, подтверждающие факт </w:t>
      </w:r>
      <w:r w:rsidRPr="00E44D2E">
        <w:t>проезда к месту использования отпуска и обратно Потаповой Т.А., ведуще</w:t>
      </w:r>
      <w:r>
        <w:t>го</w:t>
      </w:r>
      <w:r w:rsidRPr="00E44D2E">
        <w:t xml:space="preserve"> специалист</w:t>
      </w:r>
      <w:r>
        <w:t xml:space="preserve">а. Вместе с тем, КСП района отмечает, что к электронному авиабилету по маршруту Сочи-Новосибирск не приложен посадочный талон. Таким образом, </w:t>
      </w:r>
      <w:r w:rsidR="00DE525F">
        <w:t>сумма возврата необоснованной оплаты</w:t>
      </w:r>
      <w:r>
        <w:t xml:space="preserve"> </w:t>
      </w:r>
      <w:r w:rsidR="00DE525F" w:rsidRPr="00DE525F">
        <w:t>проезда к месту использования отпуска и обратно Потаповой Т.А., ведущего специалиста</w:t>
      </w:r>
      <w:r w:rsidR="00DE525F">
        <w:t xml:space="preserve"> составила 15 813,48 рублей.</w:t>
      </w:r>
    </w:p>
    <w:p w:rsidR="00F60D1E" w:rsidRDefault="00B22135" w:rsidP="00082667">
      <w:pPr>
        <w:tabs>
          <w:tab w:val="left" w:pos="570"/>
          <w:tab w:val="left" w:pos="1095"/>
        </w:tabs>
      </w:pPr>
      <w:r>
        <w:t xml:space="preserve">      </w:t>
      </w:r>
      <w:r w:rsidR="00896D94">
        <w:t>Проверкой также установлено, что Тимофеевой А.И. произведена оплата льготного проезда</w:t>
      </w:r>
      <w:r w:rsidR="00312327" w:rsidRPr="00312327">
        <w:t xml:space="preserve"> </w:t>
      </w:r>
      <w:r w:rsidR="00312327">
        <w:t>к месту использования отпуска и обратно</w:t>
      </w:r>
      <w:r w:rsidR="00896D94">
        <w:t xml:space="preserve"> исходя из представленной справки от 22.11.2019г. о </w:t>
      </w:r>
      <w:r w:rsidR="00312327">
        <w:t>стоимости проезда</w:t>
      </w:r>
      <w:r w:rsidR="00896D94">
        <w:t xml:space="preserve"> в сумме 45,0 тыс. рублей</w:t>
      </w:r>
      <w:r>
        <w:t xml:space="preserve"> по наименьшей стоимости</w:t>
      </w:r>
      <w:r w:rsidR="00590609">
        <w:t xml:space="preserve"> (платежное поручение № 880 от 29.11.2019г.)</w:t>
      </w:r>
      <w:r w:rsidR="00896D94">
        <w:t>, при этом в данной справке</w:t>
      </w:r>
      <w:r w:rsidR="00F60D1E">
        <w:t xml:space="preserve"> по строке «отправлением» указан август 2020 года, что не соответствует датам отправления</w:t>
      </w:r>
      <w:r w:rsidR="00591FB8">
        <w:t>,</w:t>
      </w:r>
      <w:r w:rsidR="00F60D1E">
        <w:t xml:space="preserve"> указанным в проездных документах (09.08.2019г., 13.08.2019г., 17.08.2019г., 31.08.2019г.).</w:t>
      </w:r>
      <w:r w:rsidR="00F42E52" w:rsidRPr="00F42E52">
        <w:t xml:space="preserve"> </w:t>
      </w:r>
      <w:r w:rsidR="00F42E52">
        <w:t xml:space="preserve">Однако согласно авансовому отчету от 25.11.2019г. № 7 сумма возмещения расходов по льготному проезду </w:t>
      </w:r>
      <w:r w:rsidR="003B5EEB" w:rsidRPr="003B5EEB">
        <w:t xml:space="preserve">к месту использования отпуска и обратно </w:t>
      </w:r>
      <w:r w:rsidR="00F42E52">
        <w:t>составила 46,0 тыс. рублей</w:t>
      </w:r>
      <w:r w:rsidR="00270DB0">
        <w:t>.</w:t>
      </w:r>
      <w:r w:rsidR="003B5EEB">
        <w:t xml:space="preserve"> </w:t>
      </w:r>
      <w:r w:rsidR="004855E8">
        <w:t>Т</w:t>
      </w:r>
      <w:r w:rsidR="00F60D1E">
        <w:t>акже отмеч</w:t>
      </w:r>
      <w:r w:rsidR="004855E8">
        <w:t>ено</w:t>
      </w:r>
      <w:r w:rsidR="00F60D1E">
        <w:t xml:space="preserve">, что </w:t>
      </w:r>
      <w:r w:rsidR="004855E8">
        <w:t xml:space="preserve">к авансовому отчету </w:t>
      </w:r>
      <w:r w:rsidR="003B5EEB" w:rsidRPr="003B5EEB">
        <w:t>Тимофеевой А.И.</w:t>
      </w:r>
      <w:r w:rsidR="003B5EEB">
        <w:t xml:space="preserve"> </w:t>
      </w:r>
      <w:r w:rsidR="00F60D1E">
        <w:t>не приложен</w:t>
      </w:r>
      <w:r w:rsidR="00F60D1E" w:rsidRPr="00F60D1E">
        <w:t xml:space="preserve"> </w:t>
      </w:r>
      <w:r w:rsidR="00F60D1E" w:rsidRPr="00AA7E16">
        <w:t xml:space="preserve">документ, подтверждающий стоимость проезда </w:t>
      </w:r>
      <w:r w:rsidR="00F60D1E">
        <w:t>каким-либо транспортом по маршруту Иркутск-</w:t>
      </w:r>
      <w:proofErr w:type="spellStart"/>
      <w:r w:rsidR="00F60D1E">
        <w:t>Коршуниха</w:t>
      </w:r>
      <w:proofErr w:type="spellEnd"/>
      <w:r w:rsidR="00F60D1E">
        <w:t>-Ангарская (Железного</w:t>
      </w:r>
      <w:r w:rsidR="003B5EEB">
        <w:t>р</w:t>
      </w:r>
      <w:r w:rsidR="00F60D1E">
        <w:t>ск-Илимский).</w:t>
      </w:r>
    </w:p>
    <w:p w:rsidR="00675B17" w:rsidRDefault="00675B17" w:rsidP="00082667">
      <w:pPr>
        <w:tabs>
          <w:tab w:val="left" w:pos="570"/>
          <w:tab w:val="left" w:pos="1095"/>
        </w:tabs>
      </w:pPr>
      <w:r>
        <w:t xml:space="preserve">      Согласно ст. 4</w:t>
      </w:r>
      <w:r w:rsidRPr="00675B17">
        <w:t xml:space="preserve"> </w:t>
      </w:r>
      <w:r>
        <w:t xml:space="preserve">Положения о гарантиях и компенсациях </w:t>
      </w:r>
      <w:proofErr w:type="spellStart"/>
      <w:r>
        <w:t>Хребтовского</w:t>
      </w:r>
      <w:proofErr w:type="spellEnd"/>
      <w:r>
        <w:t xml:space="preserve"> ГП </w:t>
      </w:r>
      <w:r w:rsidR="00B22135">
        <w:t>не установлены ограничения</w:t>
      </w:r>
      <w:r w:rsidR="00336F59">
        <w:t xml:space="preserve"> проезда </w:t>
      </w:r>
      <w:r w:rsidR="00F42E52">
        <w:t xml:space="preserve">работников </w:t>
      </w:r>
      <w:r w:rsidR="009A0A48">
        <w:t>учреждения</w:t>
      </w:r>
      <w:r w:rsidR="00F42E52">
        <w:t xml:space="preserve"> </w:t>
      </w:r>
      <w:r w:rsidR="00336F59">
        <w:t>по наименьшей стоимости проезда кратчайшим путем</w:t>
      </w:r>
      <w:r w:rsidR="00F42E52">
        <w:t>, кроме личного транспорта.</w:t>
      </w:r>
    </w:p>
    <w:p w:rsidR="004855E8" w:rsidRDefault="004855E8" w:rsidP="00082667">
      <w:pPr>
        <w:tabs>
          <w:tab w:val="left" w:pos="570"/>
          <w:tab w:val="left" w:pos="1095"/>
        </w:tabs>
      </w:pPr>
      <w:r>
        <w:t xml:space="preserve">      На основании вышеизложенного, КСП района отмечает, что оплата возмещения расходов по льготному проезду </w:t>
      </w:r>
      <w:r w:rsidR="00312327">
        <w:t xml:space="preserve">к месту использования отпуска и обратно </w:t>
      </w:r>
      <w:r>
        <w:t xml:space="preserve">Тимофеевой А.И. произведена с нарушением требований Положения о гарантиях и компенсациях </w:t>
      </w:r>
      <w:proofErr w:type="spellStart"/>
      <w:r>
        <w:t>Хребтовского</w:t>
      </w:r>
      <w:proofErr w:type="spellEnd"/>
      <w:r>
        <w:t xml:space="preserve"> ГП.</w:t>
      </w:r>
      <w:r w:rsidR="002A4514">
        <w:t xml:space="preserve"> В связи с чем </w:t>
      </w:r>
      <w:r w:rsidR="00BD2E60">
        <w:t xml:space="preserve">сумма недополученной </w:t>
      </w:r>
      <w:r w:rsidR="002A4514">
        <w:t>оплат</w:t>
      </w:r>
      <w:r w:rsidR="00BD2E60">
        <w:t>ы</w:t>
      </w:r>
      <w:r w:rsidR="002A4514">
        <w:t xml:space="preserve"> </w:t>
      </w:r>
      <w:r w:rsidR="002A4514" w:rsidRPr="002A4514">
        <w:t>льготно</w:t>
      </w:r>
      <w:r w:rsidR="002A4514">
        <w:t>го</w:t>
      </w:r>
      <w:r w:rsidR="002A4514" w:rsidRPr="002A4514">
        <w:t xml:space="preserve"> проезд</w:t>
      </w:r>
      <w:r w:rsidR="002A4514">
        <w:t>а</w:t>
      </w:r>
      <w:r w:rsidR="002A4514" w:rsidRPr="002A4514">
        <w:t xml:space="preserve"> к месту использования отпуска и обратно</w:t>
      </w:r>
      <w:r w:rsidR="002A4514">
        <w:t xml:space="preserve"> Тимофеевой А.И. </w:t>
      </w:r>
      <w:r w:rsidR="00DE525F">
        <w:t>составила 975</w:t>
      </w:r>
      <w:r w:rsidR="002A4514">
        <w:t>,9 рублей.</w:t>
      </w:r>
    </w:p>
    <w:p w:rsidR="008B315A" w:rsidRPr="002A7D61" w:rsidRDefault="00F43718" w:rsidP="00F37BCA">
      <w:pPr>
        <w:tabs>
          <w:tab w:val="left" w:pos="570"/>
          <w:tab w:val="left" w:pos="1095"/>
        </w:tabs>
      </w:pPr>
      <w:r>
        <w:t xml:space="preserve">       </w:t>
      </w:r>
      <w:r w:rsidR="009D2366">
        <w:t>Решением Думы</w:t>
      </w:r>
      <w:r w:rsidR="0009041B">
        <w:t xml:space="preserve"> </w:t>
      </w:r>
      <w:proofErr w:type="spellStart"/>
      <w:r w:rsidR="009D2366">
        <w:t>Хребтов</w:t>
      </w:r>
      <w:r w:rsidR="0009041B">
        <w:t>ского</w:t>
      </w:r>
      <w:proofErr w:type="spellEnd"/>
      <w:r w:rsidR="0009041B">
        <w:t xml:space="preserve"> </w:t>
      </w:r>
      <w:r w:rsidR="009D2366">
        <w:t>Г</w:t>
      </w:r>
      <w:r w:rsidR="0009041B">
        <w:t>П</w:t>
      </w:r>
      <w:r w:rsidR="008B315A">
        <w:t xml:space="preserve"> </w:t>
      </w:r>
      <w:r w:rsidR="002A7D61">
        <w:t>от 1</w:t>
      </w:r>
      <w:r w:rsidR="009D2366">
        <w:t>8</w:t>
      </w:r>
      <w:r w:rsidR="002A7D61">
        <w:t>.02.20</w:t>
      </w:r>
      <w:r w:rsidR="009D2366">
        <w:t>09</w:t>
      </w:r>
      <w:r w:rsidR="002A7D61">
        <w:t xml:space="preserve">г. № </w:t>
      </w:r>
      <w:r w:rsidR="009D2366">
        <w:t>7</w:t>
      </w:r>
      <w:r w:rsidR="002A7D61">
        <w:t xml:space="preserve"> утверждено</w:t>
      </w:r>
      <w:r w:rsidR="008B315A">
        <w:t xml:space="preserve"> Положение </w:t>
      </w:r>
      <w:r w:rsidR="009D2366">
        <w:t>о</w:t>
      </w:r>
      <w:r w:rsidR="002A7D61" w:rsidRPr="002A7D61">
        <w:t xml:space="preserve"> порядке и условиях</w:t>
      </w:r>
      <w:r w:rsidR="002A7D61">
        <w:t xml:space="preserve"> </w:t>
      </w:r>
      <w:r w:rsidR="002A7D61" w:rsidRPr="002A7D61">
        <w:t xml:space="preserve">командирования </w:t>
      </w:r>
      <w:r w:rsidR="009D2366">
        <w:t>муниципальных служащих и выборных должностных лиц</w:t>
      </w:r>
      <w:r w:rsidR="002A7D61" w:rsidRPr="002A7D61">
        <w:t xml:space="preserve"> </w:t>
      </w:r>
      <w:proofErr w:type="spellStart"/>
      <w:r w:rsidR="009D2366">
        <w:t>Хребтов</w:t>
      </w:r>
      <w:r w:rsidR="002A7D61" w:rsidRPr="002A7D61">
        <w:t>ского</w:t>
      </w:r>
      <w:proofErr w:type="spellEnd"/>
      <w:r w:rsidR="002A7D61" w:rsidRPr="002A7D61">
        <w:t xml:space="preserve"> </w:t>
      </w:r>
      <w:r w:rsidR="009D2366">
        <w:t>город</w:t>
      </w:r>
      <w:r w:rsidR="002A7D61" w:rsidRPr="002A7D61">
        <w:t>ского поселения</w:t>
      </w:r>
      <w:r w:rsidR="002A7D61">
        <w:t>»</w:t>
      </w:r>
      <w:r w:rsidR="002A7D61" w:rsidRPr="002A7D61">
        <w:t xml:space="preserve"> </w:t>
      </w:r>
      <w:r w:rsidR="00AB6C98" w:rsidRPr="002A7D61">
        <w:t>(</w:t>
      </w:r>
      <w:r w:rsidR="004B6212" w:rsidRPr="002A7D61">
        <w:t xml:space="preserve">далее – Положение о </w:t>
      </w:r>
      <w:r w:rsidR="00AB6C98" w:rsidRPr="002A7D61">
        <w:t>служебны</w:t>
      </w:r>
      <w:r w:rsidR="002E1951" w:rsidRPr="002A7D61">
        <w:t>х</w:t>
      </w:r>
      <w:r w:rsidR="00AB6C98" w:rsidRPr="002A7D61">
        <w:t xml:space="preserve"> командировк</w:t>
      </w:r>
      <w:r w:rsidR="002E1951" w:rsidRPr="002A7D61">
        <w:t>ах</w:t>
      </w:r>
      <w:r w:rsidR="00AB6C98" w:rsidRPr="002A7D61">
        <w:t>)</w:t>
      </w:r>
      <w:r w:rsidR="008B315A" w:rsidRPr="002A7D61">
        <w:t>.</w:t>
      </w:r>
    </w:p>
    <w:p w:rsidR="00FB473E" w:rsidRDefault="000F2731" w:rsidP="00082667">
      <w:pPr>
        <w:tabs>
          <w:tab w:val="left" w:pos="570"/>
          <w:tab w:val="left" w:pos="1095"/>
        </w:tabs>
      </w:pPr>
      <w:r>
        <w:t xml:space="preserve">    </w:t>
      </w:r>
      <w:r w:rsidR="00E27A87">
        <w:t xml:space="preserve"> </w:t>
      </w:r>
      <w:r w:rsidR="00054C23">
        <w:t xml:space="preserve"> </w:t>
      </w:r>
      <w:r w:rsidR="00EF3533" w:rsidRPr="00EF3533">
        <w:t>Согласно</w:t>
      </w:r>
      <w:r w:rsidR="00E27A87">
        <w:t xml:space="preserve"> </w:t>
      </w:r>
      <w:r w:rsidR="00FB473E">
        <w:t>п.</w:t>
      </w:r>
      <w:r w:rsidR="009D2366">
        <w:t>4 гл. 1</w:t>
      </w:r>
      <w:r w:rsidR="00FA4C99" w:rsidRPr="00EF3533">
        <w:t xml:space="preserve"> Положения о служебны</w:t>
      </w:r>
      <w:r w:rsidR="00606767">
        <w:t>х</w:t>
      </w:r>
      <w:r w:rsidR="00FA4C99" w:rsidRPr="00EF3533">
        <w:t xml:space="preserve"> командировк</w:t>
      </w:r>
      <w:r w:rsidR="00606767">
        <w:t>ах</w:t>
      </w:r>
      <w:r w:rsidR="007D425C">
        <w:t xml:space="preserve"> </w:t>
      </w:r>
      <w:r w:rsidR="00FB473E" w:rsidRPr="00FB473E">
        <w:rPr>
          <w:i/>
        </w:rPr>
        <w:t>«</w:t>
      </w:r>
      <w:r w:rsidR="009D2366">
        <w:rPr>
          <w:i/>
        </w:rPr>
        <w:t>на основании решения главы поселения ведущий специалист оформляет муниципальному служащему и выборному должностному лицу командировочное удостоверение</w:t>
      </w:r>
      <w:r w:rsidR="00E91FB4">
        <w:rPr>
          <w:i/>
        </w:rPr>
        <w:t>. Командировочное удостоверение оформляется в одном экземпляре и подписывается главой поселения</w:t>
      </w:r>
      <w:r w:rsidR="00FB473E">
        <w:rPr>
          <w:i/>
        </w:rPr>
        <w:t>»</w:t>
      </w:r>
      <w:r w:rsidR="00FB473E" w:rsidRPr="00FB473E">
        <w:rPr>
          <w:i/>
        </w:rPr>
        <w:t>.</w:t>
      </w:r>
      <w:r w:rsidR="00FB473E" w:rsidRPr="00E33BF5">
        <w:t xml:space="preserve"> </w:t>
      </w:r>
      <w:r>
        <w:t xml:space="preserve">     </w:t>
      </w:r>
    </w:p>
    <w:p w:rsidR="00045B7A" w:rsidRDefault="00FB473E" w:rsidP="00082667">
      <w:pPr>
        <w:tabs>
          <w:tab w:val="left" w:pos="570"/>
          <w:tab w:val="left" w:pos="1095"/>
        </w:tabs>
      </w:pPr>
      <w:r>
        <w:t xml:space="preserve">     </w:t>
      </w:r>
      <w:r w:rsidR="00054C23">
        <w:t xml:space="preserve"> </w:t>
      </w:r>
      <w:r w:rsidR="00EF3533" w:rsidRPr="00606767">
        <w:t>В нарушени</w:t>
      </w:r>
      <w:r w:rsidR="00247C38" w:rsidRPr="00606767">
        <w:t>е</w:t>
      </w:r>
      <w:r w:rsidR="00EF3533" w:rsidRPr="00606767">
        <w:t xml:space="preserve"> указанн</w:t>
      </w:r>
      <w:r w:rsidR="00662E49">
        <w:t>ого</w:t>
      </w:r>
      <w:r w:rsidR="00EF3533" w:rsidRPr="00606767">
        <w:t xml:space="preserve"> требовани</w:t>
      </w:r>
      <w:r w:rsidR="00662E49">
        <w:t>я</w:t>
      </w:r>
      <w:r w:rsidR="00EF3533" w:rsidRPr="00606767">
        <w:t xml:space="preserve"> локального нормативного акта установлено</w:t>
      </w:r>
      <w:r w:rsidR="00FA4C99" w:rsidRPr="00606767">
        <w:t>, что по</w:t>
      </w:r>
      <w:r w:rsidR="00FA4C99" w:rsidRPr="00EF3533">
        <w:t xml:space="preserve"> авансов</w:t>
      </w:r>
      <w:r w:rsidR="00C64940">
        <w:t>ым</w:t>
      </w:r>
      <w:r w:rsidR="00FA4C99" w:rsidRPr="00EF3533">
        <w:t xml:space="preserve"> отчет</w:t>
      </w:r>
      <w:r w:rsidR="00C64940">
        <w:t>ам</w:t>
      </w:r>
      <w:r w:rsidR="00FA4C99" w:rsidRPr="00EF3533">
        <w:t xml:space="preserve"> от </w:t>
      </w:r>
      <w:r w:rsidR="00E91FB4">
        <w:t>16</w:t>
      </w:r>
      <w:r w:rsidR="00FA4C99" w:rsidRPr="00EF3533">
        <w:t>.0</w:t>
      </w:r>
      <w:r w:rsidR="00E91FB4">
        <w:t>4</w:t>
      </w:r>
      <w:r w:rsidR="00FA4C99" w:rsidRPr="00EF3533">
        <w:t>.201</w:t>
      </w:r>
      <w:r w:rsidR="00E91FB4">
        <w:t>9</w:t>
      </w:r>
      <w:r w:rsidR="00C64940">
        <w:t xml:space="preserve">г. № </w:t>
      </w:r>
      <w:r w:rsidR="00E91FB4">
        <w:t>1, от 22.04.2019г. № 2, от 19.09.2019г. № 5</w:t>
      </w:r>
      <w:r w:rsidR="00FA4C99" w:rsidRPr="00EF3533">
        <w:t xml:space="preserve"> (подотчетное лицо </w:t>
      </w:r>
      <w:r w:rsidR="00FA4C99" w:rsidRPr="00EF3533">
        <w:lastRenderedPageBreak/>
        <w:t>–</w:t>
      </w:r>
      <w:r w:rsidR="007D425C">
        <w:t xml:space="preserve"> </w:t>
      </w:r>
      <w:r w:rsidR="00E91FB4">
        <w:t>Рыбалко</w:t>
      </w:r>
      <w:r w:rsidR="00A33056">
        <w:t xml:space="preserve"> </w:t>
      </w:r>
      <w:r w:rsidR="00E91FB4">
        <w:t>Н</w:t>
      </w:r>
      <w:r w:rsidR="00C64940">
        <w:t>.</w:t>
      </w:r>
      <w:r w:rsidR="00E91FB4">
        <w:t>Ф</w:t>
      </w:r>
      <w:r w:rsidR="00C64940">
        <w:t>.), от</w:t>
      </w:r>
      <w:r w:rsidR="0057363D">
        <w:t xml:space="preserve"> </w:t>
      </w:r>
      <w:r w:rsidR="00E91FB4">
        <w:t>20</w:t>
      </w:r>
      <w:r w:rsidR="0057363D">
        <w:t>.</w:t>
      </w:r>
      <w:r w:rsidR="00E91FB4">
        <w:t>05</w:t>
      </w:r>
      <w:r w:rsidR="0057363D">
        <w:t>.201</w:t>
      </w:r>
      <w:r w:rsidR="00E91FB4">
        <w:t>9</w:t>
      </w:r>
      <w:r w:rsidR="0057363D">
        <w:t xml:space="preserve">г. № </w:t>
      </w:r>
      <w:r w:rsidR="00E91FB4">
        <w:t xml:space="preserve">3 </w:t>
      </w:r>
      <w:r w:rsidR="00C64940">
        <w:t>(</w:t>
      </w:r>
      <w:r w:rsidR="00C64940" w:rsidRPr="00EF3533">
        <w:t xml:space="preserve">подотчетное лицо </w:t>
      </w:r>
      <w:r w:rsidR="00C64940">
        <w:t xml:space="preserve">– </w:t>
      </w:r>
      <w:proofErr w:type="spellStart"/>
      <w:r w:rsidR="00E91FB4">
        <w:t>Метляева</w:t>
      </w:r>
      <w:proofErr w:type="spellEnd"/>
      <w:r w:rsidR="00E91FB4">
        <w:t xml:space="preserve"> Е.Г.</w:t>
      </w:r>
      <w:r w:rsidR="00C64940">
        <w:t>.</w:t>
      </w:r>
      <w:r w:rsidR="00F14C0F">
        <w:t>) отсутствуют командировочные удостоверения</w:t>
      </w:r>
      <w:r w:rsidR="00045B7A">
        <w:t>.</w:t>
      </w:r>
    </w:p>
    <w:p w:rsidR="005012B2" w:rsidRPr="00AA7E16" w:rsidRDefault="007825D6" w:rsidP="00082667">
      <w:pPr>
        <w:tabs>
          <w:tab w:val="left" w:pos="570"/>
          <w:tab w:val="left" w:pos="1095"/>
        </w:tabs>
      </w:pPr>
      <w:r>
        <w:t xml:space="preserve">     </w:t>
      </w:r>
      <w:r w:rsidR="00573E56">
        <w:t xml:space="preserve"> </w:t>
      </w:r>
      <w:r w:rsidRPr="00AA7E16">
        <w:t>Пунктами 2, 3</w:t>
      </w:r>
      <w:r w:rsidR="003930B5" w:rsidRPr="00AA7E16">
        <w:t>, 4</w:t>
      </w:r>
      <w:r w:rsidRPr="00AA7E16">
        <w:t xml:space="preserve"> Положения о служебных командировках </w:t>
      </w:r>
      <w:r w:rsidR="003930B5" w:rsidRPr="00AA7E16">
        <w:t xml:space="preserve">установлено, что </w:t>
      </w:r>
      <w:r w:rsidR="00597EAF">
        <w:t>председателю Д</w:t>
      </w:r>
      <w:r w:rsidR="003930B5" w:rsidRPr="00AA7E16">
        <w:t xml:space="preserve">умы </w:t>
      </w:r>
      <w:proofErr w:type="spellStart"/>
      <w:r w:rsidR="00597EAF">
        <w:t>Хребтов</w:t>
      </w:r>
      <w:r w:rsidR="003930B5" w:rsidRPr="00AA7E16">
        <w:t>ского</w:t>
      </w:r>
      <w:proofErr w:type="spellEnd"/>
      <w:r w:rsidR="003930B5" w:rsidRPr="00AA7E16">
        <w:t xml:space="preserve"> </w:t>
      </w:r>
      <w:r w:rsidR="00597EAF">
        <w:t>город</w:t>
      </w:r>
      <w:r w:rsidR="003930B5" w:rsidRPr="00AA7E16">
        <w:t>ского поселения</w:t>
      </w:r>
      <w:r w:rsidR="00597EAF">
        <w:t>, как выборному лицу</w:t>
      </w:r>
      <w:r w:rsidR="00591FB8">
        <w:t>,</w:t>
      </w:r>
      <w:r w:rsidR="003930B5" w:rsidRPr="00AA7E16">
        <w:t xml:space="preserve"> служебная командировка, командировочное удостоверение оформляется по распоряжению главы.</w:t>
      </w:r>
    </w:p>
    <w:p w:rsidR="005012B2" w:rsidRPr="00AA7E16" w:rsidRDefault="005012B2" w:rsidP="005012B2">
      <w:pPr>
        <w:pStyle w:val="1"/>
        <w:spacing w:before="0" w:after="0"/>
        <w:textAlignment w:val="baseline"/>
        <w:rPr>
          <w:rFonts w:ascii="Times New Roman" w:eastAsia="Calibri" w:hAnsi="Times New Roman"/>
          <w:b w:val="0"/>
          <w:sz w:val="24"/>
          <w:szCs w:val="24"/>
        </w:rPr>
      </w:pPr>
      <w:r w:rsidRPr="00AA7E16">
        <w:t xml:space="preserve">     </w:t>
      </w:r>
      <w:r w:rsidRPr="00AA7E16">
        <w:rPr>
          <w:rFonts w:ascii="Times New Roman" w:hAnsi="Times New Roman"/>
          <w:b w:val="0"/>
          <w:sz w:val="24"/>
          <w:szCs w:val="24"/>
        </w:rPr>
        <w:t>Согласно</w:t>
      </w:r>
      <w:r w:rsidRPr="00AA7E16">
        <w:rPr>
          <w:rFonts w:ascii="Times New Roman" w:hAnsi="Times New Roman"/>
          <w:b w:val="0"/>
          <w:color w:val="444444"/>
          <w:spacing w:val="-17"/>
          <w:sz w:val="24"/>
          <w:szCs w:val="24"/>
        </w:rPr>
        <w:t xml:space="preserve"> </w:t>
      </w:r>
      <w:r w:rsidRPr="003B5EEB">
        <w:rPr>
          <w:rFonts w:ascii="Times New Roman" w:hAnsi="Times New Roman"/>
          <w:b w:val="0"/>
          <w:spacing w:val="-17"/>
          <w:sz w:val="24"/>
          <w:szCs w:val="24"/>
        </w:rPr>
        <w:t xml:space="preserve">ст. 2, 5 </w:t>
      </w:r>
      <w:r w:rsidRPr="00AA7E16">
        <w:rPr>
          <w:rFonts w:ascii="Times New Roman" w:eastAsia="Calibri" w:hAnsi="Times New Roman"/>
          <w:b w:val="0"/>
          <w:sz w:val="24"/>
          <w:szCs w:val="24"/>
        </w:rPr>
        <w:t xml:space="preserve">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Закона Иркутской области от 17.12.2008г. № 122-оз) </w:t>
      </w:r>
      <w:r w:rsidR="00AA7E16">
        <w:rPr>
          <w:rFonts w:ascii="Times New Roman" w:eastAsia="Calibri" w:hAnsi="Times New Roman"/>
          <w:b w:val="0"/>
          <w:sz w:val="24"/>
          <w:szCs w:val="24"/>
        </w:rPr>
        <w:t>предусмотр</w:t>
      </w:r>
      <w:r w:rsidRPr="00AA7E16">
        <w:rPr>
          <w:rFonts w:ascii="Times New Roman" w:eastAsia="Calibri" w:hAnsi="Times New Roman"/>
          <w:b w:val="0"/>
          <w:sz w:val="24"/>
          <w:szCs w:val="24"/>
        </w:rPr>
        <w:t>ено, что:</w:t>
      </w:r>
    </w:p>
    <w:p w:rsidR="005012B2" w:rsidRPr="00AA7E16" w:rsidRDefault="005012B2" w:rsidP="005012B2">
      <w:pPr>
        <w:rPr>
          <w:i/>
        </w:rPr>
      </w:pPr>
      <w:r w:rsidRPr="00AA7E16">
        <w:t xml:space="preserve">- </w:t>
      </w:r>
      <w:r w:rsidRPr="00AA7E16">
        <w:rPr>
          <w:i/>
        </w:rPr>
        <w:t xml:space="preserve">гарантии осуществления полномочий выборного лица местного самоуправления </w:t>
      </w:r>
      <w:r w:rsidR="0040723A" w:rsidRPr="00AA7E16">
        <w:rPr>
          <w:i/>
        </w:rPr>
        <w:t>устанавливаются в целях обеспечения условий для эффективного и беспрепятственного осуществления его полномочий;</w:t>
      </w:r>
    </w:p>
    <w:p w:rsidR="0040723A" w:rsidRPr="00AA7E16" w:rsidRDefault="0040723A" w:rsidP="005012B2">
      <w:pPr>
        <w:rPr>
          <w:i/>
        </w:rPr>
      </w:pPr>
      <w:r w:rsidRPr="00AA7E16">
        <w:rPr>
          <w:i/>
        </w:rPr>
        <w:t>- 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w:t>
      </w:r>
    </w:p>
    <w:p w:rsidR="0040723A" w:rsidRPr="0040723A" w:rsidRDefault="0040723A" w:rsidP="005012B2">
      <w:r w:rsidRPr="00AA7E16">
        <w:rPr>
          <w:i/>
        </w:rPr>
        <w:t xml:space="preserve">     </w:t>
      </w:r>
      <w:r w:rsidRPr="00AA7E16">
        <w:t xml:space="preserve">В связи с чем, действие данного документа не может быть распространено на </w:t>
      </w:r>
      <w:r w:rsidR="00E17355">
        <w:t>председателя</w:t>
      </w:r>
      <w:r w:rsidRPr="00AA7E16">
        <w:t xml:space="preserve"> Думы </w:t>
      </w:r>
      <w:proofErr w:type="spellStart"/>
      <w:r w:rsidR="00E17355">
        <w:t>Хребтовского</w:t>
      </w:r>
      <w:proofErr w:type="spellEnd"/>
      <w:r w:rsidR="00E17355">
        <w:t xml:space="preserve"> ГП</w:t>
      </w:r>
      <w:r w:rsidRPr="00AA7E16">
        <w:t>.</w:t>
      </w:r>
    </w:p>
    <w:p w:rsidR="00096AED" w:rsidRPr="00B73B0E" w:rsidRDefault="005A7458" w:rsidP="00082667">
      <w:pPr>
        <w:tabs>
          <w:tab w:val="left" w:pos="570"/>
          <w:tab w:val="left" w:pos="1095"/>
        </w:tabs>
      </w:pPr>
      <w:r>
        <w:t xml:space="preserve">     </w:t>
      </w:r>
      <w:r w:rsidR="006535E3" w:rsidRPr="00006939">
        <w:t>Кредит</w:t>
      </w:r>
      <w:r w:rsidR="00096AED" w:rsidRPr="00006939">
        <w:rPr>
          <w:spacing w:val="-3"/>
        </w:rPr>
        <w:t xml:space="preserve">орская </w:t>
      </w:r>
      <w:r w:rsidR="00896D94" w:rsidRPr="00006939">
        <w:rPr>
          <w:spacing w:val="-3"/>
        </w:rPr>
        <w:t xml:space="preserve">и дебиторская </w:t>
      </w:r>
      <w:r w:rsidR="00096AED" w:rsidRPr="00006939">
        <w:rPr>
          <w:spacing w:val="-3"/>
        </w:rPr>
        <w:t>задолженность по состоянию на 01.01.20</w:t>
      </w:r>
      <w:r w:rsidR="00896D94" w:rsidRPr="00006939">
        <w:rPr>
          <w:spacing w:val="-3"/>
        </w:rPr>
        <w:t>20</w:t>
      </w:r>
      <w:r w:rsidR="00096AED" w:rsidRPr="00006939">
        <w:rPr>
          <w:spacing w:val="-3"/>
        </w:rPr>
        <w:t xml:space="preserve">г. </w:t>
      </w:r>
      <w:r w:rsidR="00006939">
        <w:rPr>
          <w:spacing w:val="-3"/>
        </w:rPr>
        <w:t>п</w:t>
      </w:r>
      <w:r w:rsidR="00896D94" w:rsidRPr="00006939">
        <w:rPr>
          <w:spacing w:val="-3"/>
        </w:rPr>
        <w:t>о</w:t>
      </w:r>
      <w:r w:rsidR="00006939" w:rsidRPr="00006939">
        <w:t xml:space="preserve"> </w:t>
      </w:r>
      <w:r w:rsidR="00006939" w:rsidRPr="00006939">
        <w:rPr>
          <w:spacing w:val="-3"/>
        </w:rPr>
        <w:t>Расчет</w:t>
      </w:r>
      <w:r w:rsidR="00006939">
        <w:rPr>
          <w:spacing w:val="-3"/>
        </w:rPr>
        <w:t>ам</w:t>
      </w:r>
      <w:r w:rsidR="00006939" w:rsidRPr="00006939">
        <w:rPr>
          <w:spacing w:val="-3"/>
        </w:rPr>
        <w:t xml:space="preserve"> с подотчетными лицами по прочим выплатам </w:t>
      </w:r>
      <w:r w:rsidR="00006939">
        <w:rPr>
          <w:spacing w:val="-3"/>
        </w:rPr>
        <w:t>о</w:t>
      </w:r>
      <w:r w:rsidR="00896D94" w:rsidRPr="00006939">
        <w:rPr>
          <w:spacing w:val="-3"/>
        </w:rPr>
        <w:t>тсутствует.</w:t>
      </w:r>
    </w:p>
    <w:p w:rsidR="005E2750" w:rsidRDefault="006535E3" w:rsidP="00896D94">
      <w:pPr>
        <w:pStyle w:val="11"/>
        <w:ind w:left="0"/>
      </w:pPr>
      <w:r>
        <w:t xml:space="preserve">     </w:t>
      </w:r>
    </w:p>
    <w:p w:rsidR="00655EEC" w:rsidRDefault="00655EEC" w:rsidP="00655EEC">
      <w:pPr>
        <w:jc w:val="center"/>
        <w:rPr>
          <w:b/>
          <w:i/>
        </w:rPr>
      </w:pPr>
      <w:r>
        <w:rPr>
          <w:b/>
          <w:i/>
        </w:rPr>
        <w:t>П</w:t>
      </w:r>
      <w:r w:rsidRPr="00764CFA">
        <w:rPr>
          <w:b/>
          <w:i/>
        </w:rPr>
        <w:t xml:space="preserve">роверка </w:t>
      </w:r>
      <w:r>
        <w:rPr>
          <w:b/>
          <w:i/>
        </w:rPr>
        <w:t>правильности начисления и выплаты заработной платы</w:t>
      </w:r>
    </w:p>
    <w:p w:rsidR="00655EEC" w:rsidRDefault="00655EEC" w:rsidP="00655EEC">
      <w:pPr>
        <w:jc w:val="center"/>
        <w:rPr>
          <w:b/>
          <w:i/>
        </w:rPr>
      </w:pPr>
    </w:p>
    <w:p w:rsidR="00655EEC" w:rsidRPr="00A3781B" w:rsidRDefault="00655EEC" w:rsidP="00655EEC">
      <w:r>
        <w:t xml:space="preserve">      </w:t>
      </w:r>
      <w:r w:rsidRPr="00A3781B">
        <w:t xml:space="preserve">Для расчета заработной платы администрации </w:t>
      </w:r>
      <w:proofErr w:type="spellStart"/>
      <w:r>
        <w:t>Хребтов</w:t>
      </w:r>
      <w:r w:rsidRPr="00A3781B">
        <w:t>ского</w:t>
      </w:r>
      <w:proofErr w:type="spellEnd"/>
      <w:r w:rsidRPr="00A3781B">
        <w:t xml:space="preserve"> </w:t>
      </w:r>
      <w:r>
        <w:t>Г</w:t>
      </w:r>
      <w:r w:rsidRPr="00A3781B">
        <w:t xml:space="preserve">П согласно Учетной политике используется программа </w:t>
      </w:r>
      <w:r w:rsidRPr="00A3781B">
        <w:rPr>
          <w:i/>
        </w:rPr>
        <w:t>АС «СМЕТА 3.1.</w:t>
      </w:r>
      <w:r w:rsidRPr="00A3781B">
        <w:t>».</w:t>
      </w:r>
    </w:p>
    <w:p w:rsidR="00655EEC" w:rsidRPr="00E81716" w:rsidRDefault="00655EEC" w:rsidP="00655EEC">
      <w:pPr>
        <w:pStyle w:val="ad"/>
        <w:tabs>
          <w:tab w:val="left" w:pos="540"/>
        </w:tabs>
        <w:ind w:firstLine="283"/>
        <w:rPr>
          <w:sz w:val="24"/>
          <w:szCs w:val="24"/>
        </w:rPr>
      </w:pPr>
      <w:r w:rsidRPr="00A3781B">
        <w:rPr>
          <w:sz w:val="24"/>
          <w:szCs w:val="24"/>
        </w:rPr>
        <w:t xml:space="preserve"> Вопросы оплаты труда работников администрации </w:t>
      </w:r>
      <w:proofErr w:type="spellStart"/>
      <w:r>
        <w:t>Хребтов</w:t>
      </w:r>
      <w:r w:rsidRPr="00A3781B">
        <w:t>ского</w:t>
      </w:r>
      <w:proofErr w:type="spellEnd"/>
      <w:r w:rsidRPr="00A3781B">
        <w:t xml:space="preserve"> </w:t>
      </w:r>
      <w:r>
        <w:t>Г</w:t>
      </w:r>
      <w:r w:rsidRPr="00A3781B">
        <w:t xml:space="preserve">П </w:t>
      </w:r>
      <w:r w:rsidRPr="00A3781B">
        <w:rPr>
          <w:sz w:val="24"/>
          <w:szCs w:val="24"/>
        </w:rPr>
        <w:t xml:space="preserve">в проверяемом периоде </w:t>
      </w:r>
      <w:r w:rsidRPr="00E81716">
        <w:rPr>
          <w:sz w:val="24"/>
          <w:szCs w:val="24"/>
        </w:rPr>
        <w:t>регламентировались в соответствии с действующими нормативно-правовыми документами:</w:t>
      </w:r>
    </w:p>
    <w:p w:rsidR="00655EEC" w:rsidRPr="00E81716" w:rsidRDefault="00655EEC" w:rsidP="00655EEC">
      <w:r w:rsidRPr="00E81716">
        <w:t>- Решение</w:t>
      </w:r>
      <w:r w:rsidR="003310D2" w:rsidRPr="00E81716">
        <w:t>м</w:t>
      </w:r>
      <w:r w:rsidRPr="00E81716">
        <w:t xml:space="preserve"> Думы </w:t>
      </w:r>
      <w:proofErr w:type="spellStart"/>
      <w:r w:rsidRPr="00E81716">
        <w:t>Хребтовского</w:t>
      </w:r>
      <w:proofErr w:type="spellEnd"/>
      <w:r w:rsidRPr="00E81716">
        <w:t xml:space="preserve"> ГП от 04.09.2019г. № 61 «Об утверждении Положения об оплате труда главы </w:t>
      </w:r>
      <w:proofErr w:type="spellStart"/>
      <w:r w:rsidRPr="00E81716">
        <w:t>Хребтовского</w:t>
      </w:r>
      <w:proofErr w:type="spellEnd"/>
      <w:r w:rsidRPr="00E81716">
        <w:t xml:space="preserve"> городского поселения»</w:t>
      </w:r>
      <w:r w:rsidR="001C6FE6">
        <w:t xml:space="preserve"> (далее – Положение)</w:t>
      </w:r>
      <w:r w:rsidRPr="00E81716">
        <w:t>;</w:t>
      </w:r>
    </w:p>
    <w:p w:rsidR="00655EEC" w:rsidRPr="00E81716" w:rsidRDefault="00655EEC" w:rsidP="00655EEC">
      <w:pPr>
        <w:pStyle w:val="ad"/>
        <w:tabs>
          <w:tab w:val="left" w:pos="540"/>
        </w:tabs>
        <w:ind w:firstLine="0"/>
        <w:rPr>
          <w:sz w:val="24"/>
          <w:szCs w:val="24"/>
        </w:rPr>
      </w:pPr>
      <w:r w:rsidRPr="00E81716">
        <w:rPr>
          <w:sz w:val="24"/>
          <w:szCs w:val="24"/>
        </w:rPr>
        <w:t xml:space="preserve">- Решением Думы </w:t>
      </w:r>
      <w:proofErr w:type="spellStart"/>
      <w:r w:rsidRPr="00E81716">
        <w:rPr>
          <w:sz w:val="24"/>
          <w:szCs w:val="24"/>
        </w:rPr>
        <w:t>Хребтовского</w:t>
      </w:r>
      <w:proofErr w:type="spellEnd"/>
      <w:r w:rsidRPr="00E81716">
        <w:rPr>
          <w:sz w:val="24"/>
          <w:szCs w:val="24"/>
        </w:rPr>
        <w:t xml:space="preserve"> ГП от 29.05.2012г. № 157 «Об утверждении Положения </w:t>
      </w:r>
      <w:r w:rsidR="00476BCE">
        <w:rPr>
          <w:sz w:val="24"/>
          <w:szCs w:val="24"/>
        </w:rPr>
        <w:t xml:space="preserve">о </w:t>
      </w:r>
      <w:r w:rsidRPr="00E81716">
        <w:rPr>
          <w:sz w:val="24"/>
          <w:szCs w:val="24"/>
        </w:rPr>
        <w:t xml:space="preserve">гарантиях осуществления полномочий главы </w:t>
      </w:r>
      <w:proofErr w:type="spellStart"/>
      <w:r w:rsidRPr="00E81716">
        <w:rPr>
          <w:sz w:val="24"/>
          <w:szCs w:val="24"/>
        </w:rPr>
        <w:t>Хребтовского</w:t>
      </w:r>
      <w:proofErr w:type="spellEnd"/>
      <w:r w:rsidRPr="00E81716">
        <w:rPr>
          <w:sz w:val="24"/>
          <w:szCs w:val="24"/>
        </w:rPr>
        <w:t xml:space="preserve"> городского поселения, председателя Думы </w:t>
      </w:r>
      <w:proofErr w:type="spellStart"/>
      <w:r w:rsidRPr="00E81716">
        <w:rPr>
          <w:sz w:val="24"/>
          <w:szCs w:val="24"/>
        </w:rPr>
        <w:t>Хребтовского</w:t>
      </w:r>
      <w:proofErr w:type="spellEnd"/>
      <w:r w:rsidRPr="00E81716">
        <w:rPr>
          <w:sz w:val="24"/>
          <w:szCs w:val="24"/>
        </w:rPr>
        <w:t xml:space="preserve"> </w:t>
      </w:r>
      <w:r w:rsidR="008B6410" w:rsidRPr="00E81716">
        <w:rPr>
          <w:sz w:val="24"/>
          <w:szCs w:val="24"/>
        </w:rPr>
        <w:t>городского поселения</w:t>
      </w:r>
      <w:r w:rsidRPr="00E81716">
        <w:rPr>
          <w:sz w:val="24"/>
          <w:szCs w:val="24"/>
        </w:rPr>
        <w:t>»</w:t>
      </w:r>
      <w:r w:rsidR="008B6410" w:rsidRPr="00E81716">
        <w:rPr>
          <w:sz w:val="24"/>
          <w:szCs w:val="24"/>
        </w:rPr>
        <w:t xml:space="preserve"> (с изм.)</w:t>
      </w:r>
      <w:r w:rsidRPr="00E81716">
        <w:rPr>
          <w:sz w:val="24"/>
          <w:szCs w:val="24"/>
        </w:rPr>
        <w:t>;</w:t>
      </w:r>
    </w:p>
    <w:p w:rsidR="00655EEC" w:rsidRPr="00E81716" w:rsidRDefault="00655EEC" w:rsidP="00655EEC">
      <w:pPr>
        <w:pStyle w:val="ad"/>
        <w:tabs>
          <w:tab w:val="left" w:pos="540"/>
        </w:tabs>
        <w:ind w:firstLine="0"/>
        <w:rPr>
          <w:sz w:val="24"/>
          <w:szCs w:val="24"/>
        </w:rPr>
      </w:pPr>
      <w:r w:rsidRPr="00E81716">
        <w:rPr>
          <w:sz w:val="24"/>
          <w:szCs w:val="24"/>
        </w:rPr>
        <w:t xml:space="preserve">- Решением Думы </w:t>
      </w:r>
      <w:proofErr w:type="spellStart"/>
      <w:r w:rsidR="003310D2" w:rsidRPr="00E81716">
        <w:rPr>
          <w:sz w:val="24"/>
          <w:szCs w:val="24"/>
        </w:rPr>
        <w:t>Хребтовского</w:t>
      </w:r>
      <w:proofErr w:type="spellEnd"/>
      <w:r w:rsidR="003310D2" w:rsidRPr="00E81716">
        <w:rPr>
          <w:sz w:val="24"/>
          <w:szCs w:val="24"/>
        </w:rPr>
        <w:t xml:space="preserve"> ГП </w:t>
      </w:r>
      <w:r w:rsidRPr="00E81716">
        <w:rPr>
          <w:sz w:val="24"/>
          <w:szCs w:val="24"/>
        </w:rPr>
        <w:t>от 04.0</w:t>
      </w:r>
      <w:r w:rsidR="003310D2" w:rsidRPr="00E81716">
        <w:rPr>
          <w:sz w:val="24"/>
          <w:szCs w:val="24"/>
        </w:rPr>
        <w:t>9</w:t>
      </w:r>
      <w:r w:rsidRPr="00E81716">
        <w:rPr>
          <w:sz w:val="24"/>
          <w:szCs w:val="24"/>
        </w:rPr>
        <w:t>.201</w:t>
      </w:r>
      <w:r w:rsidR="003310D2" w:rsidRPr="00E81716">
        <w:rPr>
          <w:sz w:val="24"/>
          <w:szCs w:val="24"/>
        </w:rPr>
        <w:t>9</w:t>
      </w:r>
      <w:r w:rsidRPr="00E81716">
        <w:rPr>
          <w:sz w:val="24"/>
          <w:szCs w:val="24"/>
        </w:rPr>
        <w:t>г. № 6</w:t>
      </w:r>
      <w:r w:rsidR="003310D2" w:rsidRPr="00E81716">
        <w:rPr>
          <w:sz w:val="24"/>
          <w:szCs w:val="24"/>
        </w:rPr>
        <w:t>3</w:t>
      </w:r>
      <w:r w:rsidRPr="00E81716">
        <w:rPr>
          <w:sz w:val="24"/>
          <w:szCs w:val="24"/>
        </w:rPr>
        <w:t xml:space="preserve"> «О </w:t>
      </w:r>
      <w:r w:rsidR="003310D2" w:rsidRPr="00E81716">
        <w:rPr>
          <w:sz w:val="24"/>
          <w:szCs w:val="24"/>
        </w:rPr>
        <w:t xml:space="preserve">внесении изменений в Положение «Об оплате труда муниципальных служащих Администрации </w:t>
      </w:r>
      <w:proofErr w:type="spellStart"/>
      <w:r w:rsidR="003310D2" w:rsidRPr="00E81716">
        <w:rPr>
          <w:sz w:val="24"/>
          <w:szCs w:val="24"/>
        </w:rPr>
        <w:t>Хребтовского</w:t>
      </w:r>
      <w:proofErr w:type="spellEnd"/>
      <w:r w:rsidR="003310D2" w:rsidRPr="00E81716">
        <w:rPr>
          <w:sz w:val="24"/>
          <w:szCs w:val="24"/>
        </w:rPr>
        <w:t xml:space="preserve"> городского поселения, утвержденного Решением Думы </w:t>
      </w:r>
      <w:proofErr w:type="spellStart"/>
      <w:r w:rsidR="003310D2" w:rsidRPr="00E81716">
        <w:rPr>
          <w:sz w:val="24"/>
          <w:szCs w:val="24"/>
        </w:rPr>
        <w:t>Хребтовского</w:t>
      </w:r>
      <w:proofErr w:type="spellEnd"/>
      <w:r w:rsidR="003310D2" w:rsidRPr="00E81716">
        <w:rPr>
          <w:sz w:val="24"/>
          <w:szCs w:val="24"/>
        </w:rPr>
        <w:t xml:space="preserve"> городского поселения» </w:t>
      </w:r>
      <w:r w:rsidRPr="00E81716">
        <w:rPr>
          <w:sz w:val="24"/>
          <w:szCs w:val="24"/>
        </w:rPr>
        <w:t xml:space="preserve">№ </w:t>
      </w:r>
      <w:r w:rsidR="003310D2" w:rsidRPr="00E81716">
        <w:rPr>
          <w:sz w:val="24"/>
          <w:szCs w:val="24"/>
        </w:rPr>
        <w:t>9</w:t>
      </w:r>
      <w:r w:rsidRPr="00E81716">
        <w:rPr>
          <w:sz w:val="24"/>
          <w:szCs w:val="24"/>
        </w:rPr>
        <w:t xml:space="preserve"> от </w:t>
      </w:r>
      <w:r w:rsidR="003310D2" w:rsidRPr="00E81716">
        <w:rPr>
          <w:sz w:val="24"/>
          <w:szCs w:val="24"/>
        </w:rPr>
        <w:t>26</w:t>
      </w:r>
      <w:r w:rsidRPr="00E81716">
        <w:rPr>
          <w:sz w:val="24"/>
          <w:szCs w:val="24"/>
        </w:rPr>
        <w:t>.</w:t>
      </w:r>
      <w:r w:rsidR="003310D2" w:rsidRPr="00E81716">
        <w:rPr>
          <w:sz w:val="24"/>
          <w:szCs w:val="24"/>
        </w:rPr>
        <w:t>1</w:t>
      </w:r>
      <w:r w:rsidRPr="00E81716">
        <w:rPr>
          <w:sz w:val="24"/>
          <w:szCs w:val="24"/>
        </w:rPr>
        <w:t>2.2017г.» (далее - Положения об оплате труда муниципальных служащих);</w:t>
      </w:r>
    </w:p>
    <w:p w:rsidR="00655EEC" w:rsidRDefault="00655EEC" w:rsidP="00655EEC">
      <w:pPr>
        <w:pStyle w:val="ad"/>
        <w:tabs>
          <w:tab w:val="left" w:pos="540"/>
        </w:tabs>
        <w:ind w:firstLine="0"/>
        <w:rPr>
          <w:sz w:val="24"/>
          <w:szCs w:val="24"/>
        </w:rPr>
      </w:pPr>
      <w:r w:rsidRPr="00E81716">
        <w:rPr>
          <w:sz w:val="24"/>
          <w:szCs w:val="24"/>
        </w:rPr>
        <w:t xml:space="preserve">- </w:t>
      </w:r>
      <w:r w:rsidR="003310D2" w:rsidRPr="00E81716">
        <w:rPr>
          <w:sz w:val="24"/>
          <w:szCs w:val="24"/>
        </w:rPr>
        <w:t>Постановлением</w:t>
      </w:r>
      <w:r w:rsidRPr="00E81716">
        <w:rPr>
          <w:sz w:val="24"/>
          <w:szCs w:val="24"/>
        </w:rPr>
        <w:t xml:space="preserve"> администрации </w:t>
      </w:r>
      <w:proofErr w:type="spellStart"/>
      <w:r w:rsidR="003310D2" w:rsidRPr="00E81716">
        <w:rPr>
          <w:sz w:val="24"/>
          <w:szCs w:val="24"/>
        </w:rPr>
        <w:t>Хребтовского</w:t>
      </w:r>
      <w:proofErr w:type="spellEnd"/>
      <w:r w:rsidR="003310D2" w:rsidRPr="00E81716">
        <w:rPr>
          <w:sz w:val="24"/>
          <w:szCs w:val="24"/>
        </w:rPr>
        <w:t xml:space="preserve"> ГП </w:t>
      </w:r>
      <w:r w:rsidRPr="00E81716">
        <w:rPr>
          <w:sz w:val="24"/>
          <w:szCs w:val="24"/>
        </w:rPr>
        <w:t xml:space="preserve">от </w:t>
      </w:r>
      <w:r w:rsidR="003310D2" w:rsidRPr="00E81716">
        <w:rPr>
          <w:sz w:val="24"/>
          <w:szCs w:val="24"/>
        </w:rPr>
        <w:t>22</w:t>
      </w:r>
      <w:r w:rsidRPr="00E81716">
        <w:rPr>
          <w:sz w:val="24"/>
          <w:szCs w:val="24"/>
        </w:rPr>
        <w:t>.</w:t>
      </w:r>
      <w:r w:rsidR="003310D2" w:rsidRPr="00E81716">
        <w:rPr>
          <w:sz w:val="24"/>
          <w:szCs w:val="24"/>
        </w:rPr>
        <w:t>1</w:t>
      </w:r>
      <w:r w:rsidRPr="00E81716">
        <w:rPr>
          <w:sz w:val="24"/>
          <w:szCs w:val="24"/>
        </w:rPr>
        <w:t>0.201</w:t>
      </w:r>
      <w:r w:rsidR="003310D2" w:rsidRPr="00E81716">
        <w:rPr>
          <w:sz w:val="24"/>
          <w:szCs w:val="24"/>
        </w:rPr>
        <w:t>9</w:t>
      </w:r>
      <w:r w:rsidRPr="00E81716">
        <w:rPr>
          <w:sz w:val="24"/>
          <w:szCs w:val="24"/>
        </w:rPr>
        <w:t xml:space="preserve">г. № </w:t>
      </w:r>
      <w:r w:rsidR="003310D2" w:rsidRPr="00E81716">
        <w:rPr>
          <w:sz w:val="24"/>
          <w:szCs w:val="24"/>
        </w:rPr>
        <w:t>101</w:t>
      </w:r>
      <w:r w:rsidRPr="00E81716">
        <w:rPr>
          <w:sz w:val="24"/>
          <w:szCs w:val="24"/>
        </w:rPr>
        <w:t xml:space="preserve"> «Об утверждении Положения об оплате труда работников, замещающих должности, не являющиеся должностями</w:t>
      </w:r>
      <w:r>
        <w:rPr>
          <w:sz w:val="24"/>
          <w:szCs w:val="24"/>
        </w:rPr>
        <w:t xml:space="preserve"> </w:t>
      </w:r>
      <w:r w:rsidR="00347321" w:rsidRPr="00213F23">
        <w:rPr>
          <w:b/>
          <w:sz w:val="24"/>
          <w:szCs w:val="24"/>
          <w:u w:val="single"/>
        </w:rPr>
        <w:t>государственной гражданской службы</w:t>
      </w:r>
      <w:r w:rsidR="00347321">
        <w:rPr>
          <w:sz w:val="24"/>
          <w:szCs w:val="24"/>
        </w:rPr>
        <w:t xml:space="preserve"> (технического персонала)</w:t>
      </w:r>
      <w:r>
        <w:rPr>
          <w:sz w:val="24"/>
          <w:szCs w:val="24"/>
        </w:rPr>
        <w:t xml:space="preserve"> Администрации </w:t>
      </w:r>
      <w:proofErr w:type="spellStart"/>
      <w:r w:rsidR="00BA0B8D">
        <w:rPr>
          <w:sz w:val="24"/>
          <w:szCs w:val="24"/>
        </w:rPr>
        <w:t>Хребтовского</w:t>
      </w:r>
      <w:proofErr w:type="spellEnd"/>
      <w:r w:rsidR="00BA0B8D">
        <w:rPr>
          <w:sz w:val="24"/>
          <w:szCs w:val="24"/>
        </w:rPr>
        <w:t xml:space="preserve"> городского поселения</w:t>
      </w:r>
      <w:r>
        <w:rPr>
          <w:sz w:val="24"/>
          <w:szCs w:val="24"/>
        </w:rPr>
        <w:t xml:space="preserve"> </w:t>
      </w:r>
      <w:proofErr w:type="spellStart"/>
      <w:r>
        <w:rPr>
          <w:sz w:val="24"/>
          <w:szCs w:val="24"/>
        </w:rPr>
        <w:t>Нижнеилимского</w:t>
      </w:r>
      <w:proofErr w:type="spellEnd"/>
      <w:r>
        <w:rPr>
          <w:sz w:val="24"/>
          <w:szCs w:val="24"/>
        </w:rPr>
        <w:t xml:space="preserve"> района»</w:t>
      </w:r>
      <w:r w:rsidR="00347321">
        <w:rPr>
          <w:sz w:val="24"/>
          <w:szCs w:val="24"/>
        </w:rPr>
        <w:t xml:space="preserve"> </w:t>
      </w:r>
      <w:r>
        <w:rPr>
          <w:sz w:val="24"/>
          <w:szCs w:val="24"/>
        </w:rPr>
        <w:t>(далее – Положение об оплате труда техническ</w:t>
      </w:r>
      <w:r w:rsidR="00347321">
        <w:rPr>
          <w:sz w:val="24"/>
          <w:szCs w:val="24"/>
        </w:rPr>
        <w:t>ого</w:t>
      </w:r>
      <w:r>
        <w:rPr>
          <w:sz w:val="24"/>
          <w:szCs w:val="24"/>
        </w:rPr>
        <w:t xml:space="preserve"> </w:t>
      </w:r>
      <w:r w:rsidR="00347321">
        <w:rPr>
          <w:sz w:val="24"/>
          <w:szCs w:val="24"/>
        </w:rPr>
        <w:t>персонала</w:t>
      </w:r>
      <w:r>
        <w:rPr>
          <w:sz w:val="24"/>
          <w:szCs w:val="24"/>
        </w:rPr>
        <w:t>);</w:t>
      </w:r>
    </w:p>
    <w:p w:rsidR="00347321" w:rsidRDefault="00655EEC" w:rsidP="00347321">
      <w:pPr>
        <w:pStyle w:val="ad"/>
        <w:tabs>
          <w:tab w:val="left" w:pos="540"/>
        </w:tabs>
        <w:ind w:firstLine="0"/>
        <w:rPr>
          <w:sz w:val="24"/>
          <w:szCs w:val="24"/>
        </w:rPr>
      </w:pPr>
      <w:r>
        <w:rPr>
          <w:sz w:val="24"/>
          <w:szCs w:val="24"/>
        </w:rPr>
        <w:t xml:space="preserve">- </w:t>
      </w:r>
      <w:r w:rsidR="00347321">
        <w:rPr>
          <w:sz w:val="24"/>
          <w:szCs w:val="24"/>
        </w:rPr>
        <w:t>Постановлением</w:t>
      </w:r>
      <w:r>
        <w:rPr>
          <w:sz w:val="24"/>
          <w:szCs w:val="24"/>
        </w:rPr>
        <w:t xml:space="preserve"> </w:t>
      </w:r>
      <w:r w:rsidR="00347321">
        <w:rPr>
          <w:sz w:val="24"/>
          <w:szCs w:val="24"/>
        </w:rPr>
        <w:t xml:space="preserve">администрации </w:t>
      </w:r>
      <w:proofErr w:type="spellStart"/>
      <w:r w:rsidR="00347321" w:rsidRPr="00E81716">
        <w:rPr>
          <w:sz w:val="24"/>
          <w:szCs w:val="24"/>
        </w:rPr>
        <w:t>Хребтовского</w:t>
      </w:r>
      <w:proofErr w:type="spellEnd"/>
      <w:r w:rsidR="00347321" w:rsidRPr="00E81716">
        <w:rPr>
          <w:sz w:val="24"/>
          <w:szCs w:val="24"/>
        </w:rPr>
        <w:t xml:space="preserve"> ГП</w:t>
      </w:r>
      <w:r w:rsidR="00347321" w:rsidRPr="00A3781B">
        <w:t xml:space="preserve"> </w:t>
      </w:r>
      <w:r w:rsidR="00347321">
        <w:rPr>
          <w:sz w:val="24"/>
          <w:szCs w:val="24"/>
        </w:rPr>
        <w:t>от 22.10.2019г. № 102</w:t>
      </w:r>
      <w:r>
        <w:rPr>
          <w:sz w:val="24"/>
          <w:szCs w:val="24"/>
        </w:rPr>
        <w:t xml:space="preserve"> «Об утверждении Положения о</w:t>
      </w:r>
      <w:r w:rsidR="00347321">
        <w:rPr>
          <w:sz w:val="24"/>
          <w:szCs w:val="24"/>
        </w:rPr>
        <w:t>б оплате труда</w:t>
      </w:r>
      <w:r w:rsidR="00E81716">
        <w:rPr>
          <w:sz w:val="24"/>
          <w:szCs w:val="24"/>
        </w:rPr>
        <w:t xml:space="preserve"> </w:t>
      </w:r>
      <w:r w:rsidR="00347321">
        <w:rPr>
          <w:sz w:val="24"/>
          <w:szCs w:val="24"/>
        </w:rPr>
        <w:t>рабочих должностей и водителя А</w:t>
      </w:r>
      <w:r>
        <w:rPr>
          <w:sz w:val="24"/>
          <w:szCs w:val="24"/>
        </w:rPr>
        <w:t xml:space="preserve">дминистрации </w:t>
      </w:r>
      <w:proofErr w:type="spellStart"/>
      <w:r w:rsidR="00347321">
        <w:rPr>
          <w:sz w:val="24"/>
          <w:szCs w:val="24"/>
        </w:rPr>
        <w:t>Хребтовского</w:t>
      </w:r>
      <w:proofErr w:type="spellEnd"/>
      <w:r w:rsidR="00347321">
        <w:rPr>
          <w:sz w:val="24"/>
          <w:szCs w:val="24"/>
        </w:rPr>
        <w:t xml:space="preserve"> городского поселения </w:t>
      </w:r>
      <w:proofErr w:type="spellStart"/>
      <w:r w:rsidR="00347321">
        <w:rPr>
          <w:sz w:val="24"/>
          <w:szCs w:val="24"/>
        </w:rPr>
        <w:t>Нижнеилимского</w:t>
      </w:r>
      <w:proofErr w:type="spellEnd"/>
      <w:r w:rsidR="00347321">
        <w:rPr>
          <w:sz w:val="24"/>
          <w:szCs w:val="24"/>
        </w:rPr>
        <w:t xml:space="preserve"> района» (далее – Положение об оплате труда </w:t>
      </w:r>
      <w:r w:rsidR="00867E2C">
        <w:rPr>
          <w:sz w:val="24"/>
          <w:szCs w:val="24"/>
        </w:rPr>
        <w:t xml:space="preserve">вспомогательного </w:t>
      </w:r>
      <w:r w:rsidR="008264C2">
        <w:rPr>
          <w:sz w:val="24"/>
          <w:szCs w:val="24"/>
        </w:rPr>
        <w:t>персонала);</w:t>
      </w:r>
    </w:p>
    <w:p w:rsidR="009E2611" w:rsidRDefault="008264C2" w:rsidP="009E2611">
      <w:pPr>
        <w:autoSpaceDE w:val="0"/>
        <w:autoSpaceDN w:val="0"/>
        <w:adjustRightInd w:val="0"/>
      </w:pPr>
      <w:r>
        <w:t>-</w:t>
      </w:r>
      <w:r w:rsidR="009E2611" w:rsidRPr="00965AB2">
        <w:t xml:space="preserve"> </w:t>
      </w:r>
      <w:r w:rsidR="009E2611">
        <w:t xml:space="preserve"> </w:t>
      </w:r>
      <w:r>
        <w:t xml:space="preserve">Решением Думы </w:t>
      </w:r>
      <w:proofErr w:type="spellStart"/>
      <w:r>
        <w:t>Хребтовского</w:t>
      </w:r>
      <w:proofErr w:type="spellEnd"/>
      <w:r>
        <w:t xml:space="preserve"> ГП от 29.12.2018г. № 41 «Об утверждении Положения о порядке предоставления отпусков муниципальным служащим администрации </w:t>
      </w:r>
      <w:proofErr w:type="spellStart"/>
      <w:r w:rsidRPr="00E81716">
        <w:t>Хребтовского</w:t>
      </w:r>
      <w:proofErr w:type="spellEnd"/>
      <w:r w:rsidRPr="00E81716">
        <w:t xml:space="preserve"> ГП</w:t>
      </w:r>
      <w:r>
        <w:t>».</w:t>
      </w:r>
      <w:r w:rsidR="009E2611">
        <w:t xml:space="preserve">   </w:t>
      </w:r>
    </w:p>
    <w:p w:rsidR="009E2611" w:rsidRDefault="009E2611" w:rsidP="009E2611">
      <w:pPr>
        <w:autoSpaceDE w:val="0"/>
        <w:autoSpaceDN w:val="0"/>
        <w:adjustRightInd w:val="0"/>
      </w:pPr>
      <w:r>
        <w:t xml:space="preserve">      График отпусков для работников администрации </w:t>
      </w:r>
      <w:proofErr w:type="spellStart"/>
      <w:r w:rsidRPr="00E81716">
        <w:t>Хребтовского</w:t>
      </w:r>
      <w:proofErr w:type="spellEnd"/>
      <w:r w:rsidRPr="00E81716">
        <w:t xml:space="preserve"> ГП </w:t>
      </w:r>
      <w:r>
        <w:t xml:space="preserve">на 2019 год утвержден </w:t>
      </w:r>
      <w:r w:rsidRPr="006B1176">
        <w:t>распоряжением от 2</w:t>
      </w:r>
      <w:r>
        <w:t>0</w:t>
      </w:r>
      <w:r w:rsidRPr="006B1176">
        <w:t>.12.201</w:t>
      </w:r>
      <w:r>
        <w:t>8</w:t>
      </w:r>
      <w:r w:rsidRPr="006B1176">
        <w:t xml:space="preserve">г. № </w:t>
      </w:r>
      <w:r>
        <w:t>2</w:t>
      </w:r>
      <w:r w:rsidRPr="006B1176">
        <w:t>3,</w:t>
      </w:r>
      <w:r>
        <w:t xml:space="preserve"> т.е. с нарушением сроков его утверждения, предусмотренных ст. 123 ТК РФ, а также с нарушением требований ст. 3 Решения Думы </w:t>
      </w:r>
      <w:proofErr w:type="spellStart"/>
      <w:r>
        <w:t>Хребтовского</w:t>
      </w:r>
      <w:proofErr w:type="spellEnd"/>
      <w:r>
        <w:t xml:space="preserve"> ГП от 29.12.2018г. № 41 «Об утверждении Положения о порядке предоставления отпусков муниципальным служащим администрации </w:t>
      </w:r>
      <w:proofErr w:type="spellStart"/>
      <w:r w:rsidRPr="00E81716">
        <w:t>Хребтовского</w:t>
      </w:r>
      <w:proofErr w:type="spellEnd"/>
      <w:r w:rsidRPr="00E81716">
        <w:t xml:space="preserve"> ГП</w:t>
      </w:r>
      <w:r w:rsidR="008264C2">
        <w:t>», в котором установлено утверждение графика отпусков не поз 15 декабря текущего года.</w:t>
      </w:r>
    </w:p>
    <w:p w:rsidR="00655EEC" w:rsidRDefault="00655EEC" w:rsidP="00347321">
      <w:pPr>
        <w:pStyle w:val="ad"/>
        <w:tabs>
          <w:tab w:val="left" w:pos="540"/>
        </w:tabs>
        <w:ind w:firstLine="0"/>
      </w:pPr>
    </w:p>
    <w:p w:rsidR="009E2611" w:rsidRPr="00483FDD" w:rsidRDefault="009E2611" w:rsidP="009E2611">
      <w:pPr>
        <w:pStyle w:val="ad"/>
        <w:tabs>
          <w:tab w:val="left" w:pos="540"/>
        </w:tabs>
        <w:ind w:firstLine="0"/>
        <w:jc w:val="center"/>
        <w:rPr>
          <w:b/>
          <w:i/>
          <w:sz w:val="24"/>
          <w:szCs w:val="24"/>
        </w:rPr>
      </w:pPr>
      <w:r w:rsidRPr="00483FDD">
        <w:rPr>
          <w:b/>
          <w:i/>
          <w:sz w:val="24"/>
          <w:szCs w:val="24"/>
        </w:rPr>
        <w:t xml:space="preserve">Глава </w:t>
      </w:r>
      <w:proofErr w:type="spellStart"/>
      <w:r w:rsidRPr="00483FDD">
        <w:rPr>
          <w:b/>
          <w:i/>
          <w:sz w:val="24"/>
          <w:szCs w:val="24"/>
        </w:rPr>
        <w:t>Хребтовского</w:t>
      </w:r>
      <w:proofErr w:type="spellEnd"/>
      <w:r w:rsidRPr="00483FDD">
        <w:rPr>
          <w:b/>
          <w:i/>
          <w:sz w:val="24"/>
          <w:szCs w:val="24"/>
        </w:rPr>
        <w:t xml:space="preserve"> городского поселения</w:t>
      </w:r>
    </w:p>
    <w:p w:rsidR="009E2611" w:rsidRDefault="009E2611" w:rsidP="00347321">
      <w:pPr>
        <w:pStyle w:val="ad"/>
        <w:tabs>
          <w:tab w:val="left" w:pos="540"/>
        </w:tabs>
        <w:ind w:firstLine="0"/>
      </w:pPr>
    </w:p>
    <w:p w:rsidR="00655EEC" w:rsidRDefault="00655EEC" w:rsidP="00655EEC">
      <w:r>
        <w:t xml:space="preserve">      </w:t>
      </w:r>
      <w:r w:rsidR="001C6FE6">
        <w:t>В</w:t>
      </w:r>
      <w:r w:rsidR="001C6FE6" w:rsidRPr="001C6FE6">
        <w:t xml:space="preserve"> соответствии с постановлением Правительства Иркутской области от 27.11.2014г. № 599-пп (ред. 26.12.2019)</w:t>
      </w:r>
      <w:r w:rsidR="001C6FE6">
        <w:t xml:space="preserve"> и с</w:t>
      </w:r>
      <w:r>
        <w:t xml:space="preserve">огласно </w:t>
      </w:r>
      <w:r w:rsidRPr="006D3779">
        <w:t>письм</w:t>
      </w:r>
      <w:r>
        <w:t>у</w:t>
      </w:r>
      <w:r w:rsidRPr="006D3779">
        <w:t xml:space="preserve"> Министерств</w:t>
      </w:r>
      <w:r>
        <w:t>а</w:t>
      </w:r>
      <w:r w:rsidRPr="006D3779">
        <w:t xml:space="preserve"> труда и занятости Иркутской области от </w:t>
      </w:r>
      <w:r>
        <w:t>2</w:t>
      </w:r>
      <w:r w:rsidR="00E81716">
        <w:t>6</w:t>
      </w:r>
      <w:r w:rsidRPr="006D3779">
        <w:t>.0</w:t>
      </w:r>
      <w:r w:rsidR="00E81716">
        <w:t>8</w:t>
      </w:r>
      <w:r w:rsidRPr="006D3779">
        <w:t>.201</w:t>
      </w:r>
      <w:r w:rsidR="00E81716">
        <w:t>9</w:t>
      </w:r>
      <w:r w:rsidRPr="006D3779">
        <w:t xml:space="preserve">г. № </w:t>
      </w:r>
      <w:r>
        <w:t>02-74-</w:t>
      </w:r>
      <w:r w:rsidR="00E81716">
        <w:t>5618</w:t>
      </w:r>
      <w:r>
        <w:t>/1</w:t>
      </w:r>
      <w:r w:rsidR="00E81716">
        <w:t>9</w:t>
      </w:r>
      <w:r>
        <w:t xml:space="preserve"> расчетный </w:t>
      </w:r>
      <w:r w:rsidRPr="006D3779">
        <w:t xml:space="preserve">норматив на формирование расходов на оплату труда главы </w:t>
      </w:r>
      <w:proofErr w:type="spellStart"/>
      <w:r w:rsidR="00E81716" w:rsidRPr="00E81716">
        <w:t>Хребтовского</w:t>
      </w:r>
      <w:proofErr w:type="spellEnd"/>
      <w:r w:rsidR="00E81716" w:rsidRPr="00E81716">
        <w:t xml:space="preserve"> ГП</w:t>
      </w:r>
      <w:r w:rsidR="00E81716" w:rsidRPr="00A3781B">
        <w:t xml:space="preserve"> </w:t>
      </w:r>
      <w:r>
        <w:t>в 201</w:t>
      </w:r>
      <w:r w:rsidR="00E81716">
        <w:t>9</w:t>
      </w:r>
      <w:r>
        <w:t xml:space="preserve"> году </w:t>
      </w:r>
      <w:r w:rsidRPr="006D3779">
        <w:t>составля</w:t>
      </w:r>
      <w:r>
        <w:t>л</w:t>
      </w:r>
      <w:r w:rsidRPr="006D3779">
        <w:t xml:space="preserve"> </w:t>
      </w:r>
      <w:r w:rsidR="00E81716">
        <w:t>7</w:t>
      </w:r>
      <w:r>
        <w:t>8,</w:t>
      </w:r>
      <w:r w:rsidR="00E81716">
        <w:t>5</w:t>
      </w:r>
      <w:r w:rsidRPr="006D3779">
        <w:t xml:space="preserve"> тыс. рублей в месяц</w:t>
      </w:r>
      <w:r w:rsidR="001C6FE6">
        <w:t>,</w:t>
      </w:r>
      <w:r w:rsidRPr="006D3779">
        <w:t xml:space="preserve"> или </w:t>
      </w:r>
      <w:r w:rsidR="00E81716">
        <w:t>942,1</w:t>
      </w:r>
      <w:r>
        <w:t xml:space="preserve"> </w:t>
      </w:r>
      <w:r w:rsidRPr="006D3779">
        <w:t>тыс. рублей в год без учета надбавки за работу со сведениями, составляющими государственную тайну</w:t>
      </w:r>
      <w:r>
        <w:t>.</w:t>
      </w:r>
    </w:p>
    <w:p w:rsidR="00FF17CA" w:rsidRDefault="00FF17CA" w:rsidP="00FF17CA">
      <w:r>
        <w:t xml:space="preserve">      Начисление оплаты труда главе </w:t>
      </w:r>
      <w:proofErr w:type="spellStart"/>
      <w:r w:rsidRPr="00E81716">
        <w:t>Хребтовского</w:t>
      </w:r>
      <w:proofErr w:type="spellEnd"/>
      <w:r w:rsidRPr="00E81716">
        <w:t xml:space="preserve"> ГП</w:t>
      </w:r>
      <w:r w:rsidRPr="00A3781B">
        <w:t xml:space="preserve"> </w:t>
      </w:r>
      <w:r>
        <w:t xml:space="preserve">осуществлялось в соответствии со штатным </w:t>
      </w:r>
      <w:r w:rsidRPr="00006939">
        <w:t xml:space="preserve">расписанием от </w:t>
      </w:r>
      <w:r w:rsidR="004208EF" w:rsidRPr="00006939">
        <w:t>25</w:t>
      </w:r>
      <w:r w:rsidRPr="00006939">
        <w:t>.01.201</w:t>
      </w:r>
      <w:r w:rsidR="004208EF" w:rsidRPr="00006939">
        <w:t>9</w:t>
      </w:r>
      <w:r w:rsidRPr="00006939">
        <w:t>г., утвержденным распоряжением администрации от 2</w:t>
      </w:r>
      <w:r w:rsidR="004208EF" w:rsidRPr="00006939">
        <w:t>5</w:t>
      </w:r>
      <w:r w:rsidRPr="00006939">
        <w:t>.01.201</w:t>
      </w:r>
      <w:r w:rsidR="004208EF" w:rsidRPr="00006939">
        <w:t>9</w:t>
      </w:r>
      <w:r w:rsidRPr="00006939">
        <w:t>г. № 4</w:t>
      </w:r>
      <w:r w:rsidR="00006939">
        <w:t xml:space="preserve"> (годовой фонд составил 807,5 тыс. рублей)</w:t>
      </w:r>
      <w:r w:rsidR="004208EF" w:rsidRPr="00006939">
        <w:t>,</w:t>
      </w:r>
      <w:r w:rsidR="004208EF">
        <w:t xml:space="preserve"> со штатным расписанием от 20.09.2019г., утвержденным распоряжением администрации от 20.09.2019г. № 42</w:t>
      </w:r>
      <w:r w:rsidRPr="002E1139">
        <w:t>.</w:t>
      </w:r>
      <w:r>
        <w:t xml:space="preserve"> Согласно штатному расписанию </w:t>
      </w:r>
      <w:r w:rsidR="00DC7B2E">
        <w:t xml:space="preserve">от 20.09.2019г. </w:t>
      </w:r>
      <w:r>
        <w:t>фонд оплаты труда главы поселения составля</w:t>
      </w:r>
      <w:r w:rsidR="001C6FE6">
        <w:t>л</w:t>
      </w:r>
      <w:r>
        <w:t xml:space="preserve"> </w:t>
      </w:r>
      <w:r w:rsidR="00DC7B2E">
        <w:t>78,5</w:t>
      </w:r>
      <w:r>
        <w:t xml:space="preserve"> тыс. рублей в месяц и </w:t>
      </w:r>
      <w:r w:rsidR="00DC7B2E">
        <w:t>942,0</w:t>
      </w:r>
      <w:r>
        <w:t xml:space="preserve"> тыс. рублей в год, что не превышает установленный норматив</w:t>
      </w:r>
      <w:r w:rsidR="00DE6B05">
        <w:t xml:space="preserve"> и соответствует </w:t>
      </w:r>
      <w:r w:rsidR="00DE6B05" w:rsidRPr="00E81716">
        <w:t>утвержден</w:t>
      </w:r>
      <w:r w:rsidR="00DE6B05">
        <w:t>ному</w:t>
      </w:r>
      <w:r w:rsidR="00DE6B05" w:rsidRPr="00E81716">
        <w:t xml:space="preserve"> Положени</w:t>
      </w:r>
      <w:r w:rsidR="00DE6B05">
        <w:t>ю</w:t>
      </w:r>
      <w:r w:rsidR="00DE6B05" w:rsidRPr="00E81716">
        <w:t xml:space="preserve"> об оплате труда главы </w:t>
      </w:r>
      <w:proofErr w:type="spellStart"/>
      <w:r w:rsidR="00DE6B05" w:rsidRPr="00E81716">
        <w:t>Хребтовского</w:t>
      </w:r>
      <w:proofErr w:type="spellEnd"/>
      <w:r w:rsidR="00DE6B05" w:rsidRPr="00E81716">
        <w:t xml:space="preserve"> городского поселения</w:t>
      </w:r>
      <w:r>
        <w:t>.</w:t>
      </w:r>
    </w:p>
    <w:p w:rsidR="00FF17CA" w:rsidRDefault="00FF17CA" w:rsidP="00FF17CA">
      <w:pPr>
        <w:rPr>
          <w:i/>
        </w:rPr>
      </w:pPr>
      <w:r>
        <w:t xml:space="preserve">      </w:t>
      </w:r>
      <w:r w:rsidRPr="00965AB2">
        <w:t xml:space="preserve">Фактическое начисление по оплате труда главы поселения </w:t>
      </w:r>
      <w:r>
        <w:t>за</w:t>
      </w:r>
      <w:r w:rsidRPr="00965AB2">
        <w:t xml:space="preserve"> период с 01.01.201</w:t>
      </w:r>
      <w:r w:rsidR="001B3098">
        <w:t>9</w:t>
      </w:r>
      <w:r w:rsidRPr="00965AB2">
        <w:t>г. по 31.12.201</w:t>
      </w:r>
      <w:r w:rsidR="001B3098">
        <w:t>9</w:t>
      </w:r>
      <w:r w:rsidRPr="00965AB2">
        <w:t xml:space="preserve">г. составило </w:t>
      </w:r>
      <w:r w:rsidR="001B3098">
        <w:t>872,0</w:t>
      </w:r>
      <w:r>
        <w:t xml:space="preserve"> </w:t>
      </w:r>
      <w:r w:rsidR="001B3098">
        <w:t xml:space="preserve">тыс. рублей, что не превышает годовой фонд оплаты труда главы поселения, утвержденный </w:t>
      </w:r>
      <w:r w:rsidR="001B3098" w:rsidRPr="00965AB2">
        <w:t>штатн</w:t>
      </w:r>
      <w:r w:rsidR="001B3098">
        <w:t>ым расписа</w:t>
      </w:r>
      <w:r w:rsidR="001B3098" w:rsidRPr="00965AB2">
        <w:t>ни</w:t>
      </w:r>
      <w:r w:rsidR="001B3098">
        <w:t xml:space="preserve">ем от 20.09.2019г. </w:t>
      </w:r>
      <w:r w:rsidR="001B3098" w:rsidRPr="00965AB2">
        <w:t xml:space="preserve">в сумме </w:t>
      </w:r>
      <w:r w:rsidR="001B3098">
        <w:t>942,0</w:t>
      </w:r>
      <w:r w:rsidR="001B3098" w:rsidRPr="00965AB2">
        <w:t xml:space="preserve"> тыс. рублей</w:t>
      </w:r>
      <w:r w:rsidR="001B3098" w:rsidRPr="00972ADF">
        <w:rPr>
          <w:i/>
        </w:rPr>
        <w:t>.</w:t>
      </w:r>
    </w:p>
    <w:p w:rsidR="006B1176" w:rsidRDefault="009440FA" w:rsidP="006B1176">
      <w:pPr>
        <w:ind w:firstLine="426"/>
        <w:rPr>
          <w:rFonts w:eastAsia="Calibri"/>
          <w:lang w:eastAsia="en-US"/>
        </w:rPr>
      </w:pPr>
      <w:r>
        <w:rPr>
          <w:rFonts w:eastAsia="Calibri"/>
          <w:lang w:eastAsia="en-US"/>
        </w:rPr>
        <w:t xml:space="preserve">Согласно Положению об оплате труда главы </w:t>
      </w:r>
      <w:proofErr w:type="spellStart"/>
      <w:r w:rsidRPr="00E81716">
        <w:t>Хребтовского</w:t>
      </w:r>
      <w:proofErr w:type="spellEnd"/>
      <w:r w:rsidRPr="00E81716">
        <w:t xml:space="preserve"> ГП</w:t>
      </w:r>
      <w:r>
        <w:rPr>
          <w:rFonts w:eastAsia="Calibri"/>
          <w:lang w:eastAsia="en-US"/>
        </w:rPr>
        <w:t xml:space="preserve">, утвержденному </w:t>
      </w:r>
      <w:r w:rsidRPr="00E81716">
        <w:t xml:space="preserve">Решением Думы </w:t>
      </w:r>
      <w:proofErr w:type="spellStart"/>
      <w:r w:rsidRPr="00E81716">
        <w:t>Хребтовского</w:t>
      </w:r>
      <w:proofErr w:type="spellEnd"/>
      <w:r w:rsidRPr="00E81716">
        <w:t xml:space="preserve"> ГП от 04.09.2019г. № 61</w:t>
      </w:r>
      <w:r>
        <w:rPr>
          <w:rFonts w:eastAsia="Calibri"/>
          <w:lang w:eastAsia="en-US"/>
        </w:rPr>
        <w:t xml:space="preserve">, оплата труда главы производится в виде ежемесячного денежного вознаграждения, ежемесячного денежного поощрения и иных дополнительных выплат, предусмотренных данным Положением. </w:t>
      </w:r>
    </w:p>
    <w:p w:rsidR="00476BCE" w:rsidRDefault="006B1176" w:rsidP="006B1176">
      <w:pPr>
        <w:rPr>
          <w:rFonts w:eastAsia="Calibri"/>
        </w:rPr>
      </w:pPr>
      <w:r>
        <w:rPr>
          <w:rFonts w:eastAsia="Calibri"/>
        </w:rPr>
        <w:t xml:space="preserve">      </w:t>
      </w:r>
      <w:r w:rsidR="00476BCE">
        <w:rPr>
          <w:rFonts w:eastAsia="Calibri"/>
        </w:rPr>
        <w:t xml:space="preserve">В соответствии со ст. 9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Закона Иркутской области от 17.12.2008г. № 122-оз) в </w:t>
      </w:r>
      <w:proofErr w:type="spellStart"/>
      <w:r w:rsidR="00476BCE">
        <w:t>Хребтовском</w:t>
      </w:r>
      <w:proofErr w:type="spellEnd"/>
      <w:r w:rsidR="00476BCE">
        <w:rPr>
          <w:rFonts w:eastAsia="Calibri"/>
        </w:rPr>
        <w:t xml:space="preserve"> ГП утвержден муниципальный правовой акт, регулирующий гарантии по предоставлению ежегодного оплачиваемого отпуска выборному лицу местного самоуправления, осуществляющему полномочия на постоянной основе</w:t>
      </w:r>
      <w:r w:rsidR="00476BCE" w:rsidRPr="00476BCE">
        <w:t xml:space="preserve"> </w:t>
      </w:r>
      <w:r w:rsidR="00476BCE">
        <w:t>(</w:t>
      </w:r>
      <w:r w:rsidR="00476BCE" w:rsidRPr="00E81716">
        <w:t xml:space="preserve">Решение Думы </w:t>
      </w:r>
      <w:proofErr w:type="spellStart"/>
      <w:r w:rsidR="00476BCE" w:rsidRPr="00E81716">
        <w:t>Хребтовского</w:t>
      </w:r>
      <w:proofErr w:type="spellEnd"/>
      <w:r w:rsidR="00476BCE" w:rsidRPr="00E81716">
        <w:t xml:space="preserve"> ГП от 29.05.2012г. № 157 «Об утверждении Положения </w:t>
      </w:r>
      <w:r w:rsidR="00476BCE">
        <w:t xml:space="preserve">о </w:t>
      </w:r>
      <w:r w:rsidR="00476BCE" w:rsidRPr="00E81716">
        <w:t xml:space="preserve">гарантиях осуществления полномочий главы </w:t>
      </w:r>
      <w:proofErr w:type="spellStart"/>
      <w:r w:rsidR="00476BCE" w:rsidRPr="00E81716">
        <w:t>Хребтовского</w:t>
      </w:r>
      <w:proofErr w:type="spellEnd"/>
      <w:r w:rsidR="00476BCE" w:rsidRPr="00E81716">
        <w:t xml:space="preserve"> городского поселения, председателя Думы </w:t>
      </w:r>
      <w:proofErr w:type="spellStart"/>
      <w:r w:rsidR="00476BCE" w:rsidRPr="00E81716">
        <w:t>Хребтовского</w:t>
      </w:r>
      <w:proofErr w:type="spellEnd"/>
      <w:r w:rsidR="00476BCE" w:rsidRPr="00E81716">
        <w:t xml:space="preserve"> городского поселения</w:t>
      </w:r>
      <w:r w:rsidR="009A0A48">
        <w:t>)</w:t>
      </w:r>
      <w:r w:rsidR="00476BCE" w:rsidRPr="00E81716">
        <w:t>»</w:t>
      </w:r>
      <w:r w:rsidR="00476BCE">
        <w:rPr>
          <w:rFonts w:eastAsia="Calibri"/>
        </w:rPr>
        <w:t>.</w:t>
      </w:r>
      <w:r w:rsidR="00A41A8D">
        <w:rPr>
          <w:rFonts w:eastAsia="Calibri"/>
        </w:rPr>
        <w:t xml:space="preserve"> Решением Думы </w:t>
      </w:r>
      <w:proofErr w:type="spellStart"/>
      <w:r w:rsidR="00A41A8D">
        <w:rPr>
          <w:rFonts w:eastAsia="Calibri"/>
        </w:rPr>
        <w:t>Хребтовского</w:t>
      </w:r>
      <w:proofErr w:type="spellEnd"/>
      <w:r w:rsidR="00A41A8D">
        <w:rPr>
          <w:rFonts w:eastAsia="Calibri"/>
        </w:rPr>
        <w:t xml:space="preserve"> ГП от 29.12.2018г. внесены изменения в</w:t>
      </w:r>
      <w:r w:rsidR="00A41A8D" w:rsidRPr="00A41A8D">
        <w:t xml:space="preserve"> </w:t>
      </w:r>
      <w:r w:rsidR="00A41A8D" w:rsidRPr="00A41A8D">
        <w:rPr>
          <w:rFonts w:eastAsia="Calibri"/>
        </w:rPr>
        <w:t>Положени</w:t>
      </w:r>
      <w:r w:rsidR="00A41A8D">
        <w:rPr>
          <w:rFonts w:eastAsia="Calibri"/>
        </w:rPr>
        <w:t>е</w:t>
      </w:r>
      <w:r w:rsidR="00A41A8D" w:rsidRPr="00A41A8D">
        <w:rPr>
          <w:rFonts w:eastAsia="Calibri"/>
        </w:rPr>
        <w:t xml:space="preserve"> о гарантиях осуществления полномочий главы </w:t>
      </w:r>
      <w:proofErr w:type="spellStart"/>
      <w:r w:rsidR="00A41A8D" w:rsidRPr="00A41A8D">
        <w:rPr>
          <w:rFonts w:eastAsia="Calibri"/>
        </w:rPr>
        <w:t>Хребтовского</w:t>
      </w:r>
      <w:proofErr w:type="spellEnd"/>
      <w:r w:rsidR="00A41A8D" w:rsidRPr="00A41A8D">
        <w:rPr>
          <w:rFonts w:eastAsia="Calibri"/>
        </w:rPr>
        <w:t xml:space="preserve"> городского поселения, председателя Думы </w:t>
      </w:r>
      <w:proofErr w:type="spellStart"/>
      <w:r w:rsidR="00A41A8D" w:rsidRPr="00A41A8D">
        <w:rPr>
          <w:rFonts w:eastAsia="Calibri"/>
        </w:rPr>
        <w:t>Хребтовского</w:t>
      </w:r>
      <w:proofErr w:type="spellEnd"/>
      <w:r w:rsidR="00A41A8D" w:rsidRPr="00A41A8D">
        <w:rPr>
          <w:rFonts w:eastAsia="Calibri"/>
        </w:rPr>
        <w:t xml:space="preserve"> городского поселения».</w:t>
      </w:r>
    </w:p>
    <w:p w:rsidR="00655EEC" w:rsidRDefault="00655EEC" w:rsidP="00655EEC">
      <w:pPr>
        <w:autoSpaceDE w:val="0"/>
        <w:autoSpaceDN w:val="0"/>
        <w:adjustRightInd w:val="0"/>
        <w:rPr>
          <w:rFonts w:cs="Calibri"/>
        </w:rPr>
      </w:pPr>
      <w:r>
        <w:rPr>
          <w:rFonts w:cs="Calibri"/>
        </w:rPr>
        <w:t xml:space="preserve">      </w:t>
      </w:r>
      <w:r w:rsidR="00A41A8D">
        <w:rPr>
          <w:rFonts w:cs="Calibri"/>
        </w:rPr>
        <w:t xml:space="preserve">Согласно внесенных изменений в </w:t>
      </w:r>
      <w:r>
        <w:rPr>
          <w:rFonts w:cs="Calibri"/>
        </w:rPr>
        <w:t>Положение о предоставлении отпуска главе предусмотрен</w:t>
      </w:r>
      <w:r w:rsidR="00A41A8D">
        <w:rPr>
          <w:rFonts w:cs="Calibri"/>
        </w:rPr>
        <w:t>ы:</w:t>
      </w:r>
      <w:r>
        <w:rPr>
          <w:rFonts w:cs="Calibri"/>
        </w:rPr>
        <w:t xml:space="preserve"> ежегодный основно</w:t>
      </w:r>
      <w:r w:rsidR="00A41A8D">
        <w:rPr>
          <w:rFonts w:cs="Calibri"/>
        </w:rPr>
        <w:t>й</w:t>
      </w:r>
      <w:r>
        <w:rPr>
          <w:rFonts w:cs="Calibri"/>
        </w:rPr>
        <w:t xml:space="preserve"> оплачиваем</w:t>
      </w:r>
      <w:r w:rsidR="00A41A8D">
        <w:rPr>
          <w:rFonts w:cs="Calibri"/>
        </w:rPr>
        <w:t>ый</w:t>
      </w:r>
      <w:r>
        <w:rPr>
          <w:rFonts w:cs="Calibri"/>
        </w:rPr>
        <w:t xml:space="preserve"> отпуск</w:t>
      </w:r>
      <w:r w:rsidR="00A41A8D">
        <w:rPr>
          <w:rFonts w:cs="Calibri"/>
        </w:rPr>
        <w:t xml:space="preserve"> в количестве</w:t>
      </w:r>
      <w:r>
        <w:rPr>
          <w:rFonts w:cs="Calibri"/>
        </w:rPr>
        <w:t xml:space="preserve"> 30 календарных дней, и дополнительны</w:t>
      </w:r>
      <w:r w:rsidR="00A41A8D">
        <w:rPr>
          <w:rFonts w:cs="Calibri"/>
        </w:rPr>
        <w:t>е</w:t>
      </w:r>
      <w:r>
        <w:rPr>
          <w:rFonts w:cs="Calibri"/>
        </w:rPr>
        <w:t xml:space="preserve"> оплачиваемы</w:t>
      </w:r>
      <w:r w:rsidR="00A41A8D">
        <w:rPr>
          <w:rFonts w:cs="Calibri"/>
        </w:rPr>
        <w:t>е</w:t>
      </w:r>
      <w:r>
        <w:rPr>
          <w:rFonts w:cs="Calibri"/>
        </w:rPr>
        <w:t xml:space="preserve"> отпуск</w:t>
      </w:r>
      <w:r w:rsidR="00A41A8D">
        <w:rPr>
          <w:rFonts w:cs="Calibri"/>
        </w:rPr>
        <w:t>а</w:t>
      </w:r>
      <w:r>
        <w:rPr>
          <w:rFonts w:cs="Calibri"/>
        </w:rPr>
        <w:t>.</w:t>
      </w:r>
    </w:p>
    <w:p w:rsidR="00655EEC" w:rsidRDefault="00655EEC" w:rsidP="00655EEC">
      <w:pPr>
        <w:autoSpaceDE w:val="0"/>
        <w:autoSpaceDN w:val="0"/>
        <w:adjustRightInd w:val="0"/>
        <w:rPr>
          <w:rFonts w:cs="Calibri"/>
        </w:rPr>
      </w:pPr>
      <w:r>
        <w:rPr>
          <w:rFonts w:cs="Calibri"/>
        </w:rPr>
        <w:t xml:space="preserve">      Дополнительные оплачиваемые отпуска, в свою очередь, включают отпуск за работу в местности, приравненной к районам Крайнего Севера, продолжительностью 16 календарных дней, отпуск за каждый отработанный год из расчета один календарный год за каждый год работы на выборной должности, но не более 1</w:t>
      </w:r>
      <w:r w:rsidR="005551D5">
        <w:rPr>
          <w:rFonts w:cs="Calibri"/>
        </w:rPr>
        <w:t>0</w:t>
      </w:r>
      <w:r>
        <w:rPr>
          <w:rFonts w:cs="Calibri"/>
        </w:rPr>
        <w:t xml:space="preserve"> календарных дней, и отпуск за ненормированный рабочий день продолжительностью 10 календарных дней.</w:t>
      </w:r>
    </w:p>
    <w:p w:rsidR="00655EEC" w:rsidRPr="00006939" w:rsidRDefault="00655EEC" w:rsidP="00655EEC">
      <w:pPr>
        <w:autoSpaceDE w:val="0"/>
        <w:autoSpaceDN w:val="0"/>
        <w:adjustRightInd w:val="0"/>
        <w:rPr>
          <w:rFonts w:cs="Calibri"/>
        </w:rPr>
      </w:pPr>
      <w:r>
        <w:rPr>
          <w:rFonts w:cs="Calibri"/>
        </w:rPr>
        <w:t xml:space="preserve">      </w:t>
      </w:r>
      <w:r w:rsidR="00A41A8D" w:rsidRPr="00006939">
        <w:rPr>
          <w:rFonts w:cs="Calibri"/>
        </w:rPr>
        <w:t xml:space="preserve">В соответствии с </w:t>
      </w:r>
      <w:r w:rsidRPr="00006939">
        <w:rPr>
          <w:rFonts w:cs="Calibri"/>
        </w:rPr>
        <w:t>график</w:t>
      </w:r>
      <w:r w:rsidR="00A41A8D" w:rsidRPr="00006939">
        <w:rPr>
          <w:rFonts w:cs="Calibri"/>
        </w:rPr>
        <w:t>ом</w:t>
      </w:r>
      <w:r w:rsidRPr="00006939">
        <w:rPr>
          <w:rFonts w:cs="Calibri"/>
        </w:rPr>
        <w:t xml:space="preserve"> отпусков на 201</w:t>
      </w:r>
      <w:r w:rsidR="008507F0" w:rsidRPr="00006939">
        <w:rPr>
          <w:rFonts w:cs="Calibri"/>
        </w:rPr>
        <w:t>9</w:t>
      </w:r>
      <w:r w:rsidRPr="00006939">
        <w:rPr>
          <w:rFonts w:cs="Calibri"/>
        </w:rPr>
        <w:t xml:space="preserve">г. главе поселения </w:t>
      </w:r>
      <w:r w:rsidR="008507F0" w:rsidRPr="00006939">
        <w:rPr>
          <w:rFonts w:cs="Calibri"/>
        </w:rPr>
        <w:t>Рыбалко</w:t>
      </w:r>
      <w:r w:rsidRPr="00006939">
        <w:rPr>
          <w:rFonts w:cs="Calibri"/>
        </w:rPr>
        <w:t xml:space="preserve"> </w:t>
      </w:r>
      <w:r w:rsidR="008507F0" w:rsidRPr="00006939">
        <w:rPr>
          <w:rFonts w:cs="Calibri"/>
        </w:rPr>
        <w:t>Н</w:t>
      </w:r>
      <w:r w:rsidRPr="00006939">
        <w:rPr>
          <w:rFonts w:cs="Calibri"/>
        </w:rPr>
        <w:t>.</w:t>
      </w:r>
      <w:r w:rsidR="008507F0" w:rsidRPr="00006939">
        <w:rPr>
          <w:rFonts w:cs="Calibri"/>
        </w:rPr>
        <w:t>Ф</w:t>
      </w:r>
      <w:r w:rsidRPr="00006939">
        <w:rPr>
          <w:rFonts w:cs="Calibri"/>
        </w:rPr>
        <w:t>. предусмотрен отпуск общей продолжительностью 6</w:t>
      </w:r>
      <w:r w:rsidR="008507F0" w:rsidRPr="00006939">
        <w:rPr>
          <w:rFonts w:cs="Calibri"/>
        </w:rPr>
        <w:t>6</w:t>
      </w:r>
      <w:r w:rsidRPr="00006939">
        <w:rPr>
          <w:rFonts w:cs="Calibri"/>
        </w:rPr>
        <w:t xml:space="preserve"> календарных дней</w:t>
      </w:r>
      <w:r w:rsidR="00C648DC" w:rsidRPr="00006939">
        <w:rPr>
          <w:rFonts w:cs="Calibri"/>
        </w:rPr>
        <w:t xml:space="preserve">, </w:t>
      </w:r>
      <w:r w:rsidR="009A0A48" w:rsidRPr="00006939">
        <w:rPr>
          <w:rFonts w:cs="Calibri"/>
        </w:rPr>
        <w:t>однако</w:t>
      </w:r>
      <w:r w:rsidR="00C648DC" w:rsidRPr="00006939">
        <w:rPr>
          <w:rFonts w:cs="Calibri"/>
        </w:rPr>
        <w:t xml:space="preserve"> в графике отпусков на 2019 год очередной отпуск распределен </w:t>
      </w:r>
      <w:r w:rsidR="00006939">
        <w:rPr>
          <w:rFonts w:cs="Calibri"/>
        </w:rPr>
        <w:t>и предоста</w:t>
      </w:r>
      <w:r w:rsidR="00935F56">
        <w:rPr>
          <w:rFonts w:cs="Calibri"/>
        </w:rPr>
        <w:t>в</w:t>
      </w:r>
      <w:r w:rsidR="00006939">
        <w:rPr>
          <w:rFonts w:cs="Calibri"/>
        </w:rPr>
        <w:t xml:space="preserve">лен </w:t>
      </w:r>
      <w:r w:rsidR="00C648DC" w:rsidRPr="00006939">
        <w:rPr>
          <w:rFonts w:cs="Calibri"/>
        </w:rPr>
        <w:t>только в количестве 41 календарного дня</w:t>
      </w:r>
      <w:r w:rsidRPr="00006939">
        <w:rPr>
          <w:rFonts w:cs="Calibri"/>
        </w:rPr>
        <w:t>.</w:t>
      </w:r>
    </w:p>
    <w:p w:rsidR="00A41A8D" w:rsidRPr="00A41A8D" w:rsidRDefault="00A41A8D" w:rsidP="00A41A8D">
      <w:pPr>
        <w:autoSpaceDE w:val="0"/>
        <w:autoSpaceDN w:val="0"/>
        <w:adjustRightInd w:val="0"/>
        <w:rPr>
          <w:rFonts w:cs="Calibri"/>
        </w:rPr>
      </w:pPr>
      <w:r w:rsidRPr="00006939">
        <w:rPr>
          <w:rFonts w:cs="Calibri"/>
        </w:rPr>
        <w:t xml:space="preserve">      При этом, КСП района отмечает, что в поселении отсутствует </w:t>
      </w:r>
      <w:r w:rsidR="009A0A48" w:rsidRPr="00006939">
        <w:rPr>
          <w:rFonts w:cs="Calibri"/>
        </w:rPr>
        <w:t xml:space="preserve">нормативный </w:t>
      </w:r>
      <w:r w:rsidRPr="00006939">
        <w:rPr>
          <w:rFonts w:cs="Calibri"/>
        </w:rPr>
        <w:t>правовой акт, который бы устанавливал ненормированны</w:t>
      </w:r>
      <w:r w:rsidR="00C47F3E">
        <w:rPr>
          <w:rFonts w:cs="Calibri"/>
        </w:rPr>
        <w:t>й</w:t>
      </w:r>
      <w:r w:rsidRPr="00006939">
        <w:rPr>
          <w:rFonts w:cs="Calibri"/>
        </w:rPr>
        <w:t xml:space="preserve"> рабочи</w:t>
      </w:r>
      <w:r w:rsidR="00C47F3E">
        <w:rPr>
          <w:rFonts w:cs="Calibri"/>
        </w:rPr>
        <w:t>й</w:t>
      </w:r>
      <w:r w:rsidRPr="00006939">
        <w:rPr>
          <w:rFonts w:cs="Calibri"/>
        </w:rPr>
        <w:t xml:space="preserve"> д</w:t>
      </w:r>
      <w:r w:rsidR="00C47F3E">
        <w:rPr>
          <w:rFonts w:cs="Calibri"/>
        </w:rPr>
        <w:t>е</w:t>
      </w:r>
      <w:r w:rsidRPr="00006939">
        <w:rPr>
          <w:rFonts w:cs="Calibri"/>
        </w:rPr>
        <w:t>н</w:t>
      </w:r>
      <w:r w:rsidR="00C47F3E">
        <w:rPr>
          <w:rFonts w:cs="Calibri"/>
        </w:rPr>
        <w:t>ь</w:t>
      </w:r>
      <w:r w:rsidRPr="00006939">
        <w:rPr>
          <w:rFonts w:cs="Calibri"/>
        </w:rPr>
        <w:t xml:space="preserve"> для главы поселения (ст. 101 ТК РФ).</w:t>
      </w:r>
    </w:p>
    <w:p w:rsidR="002302C7" w:rsidRDefault="00655EEC" w:rsidP="0067791F">
      <w:pPr>
        <w:rPr>
          <w:rFonts w:cs="Calibri"/>
        </w:rPr>
      </w:pPr>
      <w:r>
        <w:t xml:space="preserve">      </w:t>
      </w:r>
      <w:r w:rsidR="002302C7">
        <w:rPr>
          <w:rFonts w:eastAsia="Calibri"/>
        </w:rPr>
        <w:t xml:space="preserve">Таким образом, предоставление главе поселения дополнительного отпуска за </w:t>
      </w:r>
      <w:r w:rsidR="002302C7" w:rsidRPr="000E5FB9">
        <w:rPr>
          <w:rFonts w:cs="Calibri"/>
        </w:rPr>
        <w:t>ненормированный рабочий день</w:t>
      </w:r>
      <w:r w:rsidR="002302C7">
        <w:rPr>
          <w:rFonts w:cs="Calibri"/>
        </w:rPr>
        <w:t xml:space="preserve"> в количестве 1</w:t>
      </w:r>
      <w:r w:rsidR="00B97E23">
        <w:rPr>
          <w:rFonts w:cs="Calibri"/>
        </w:rPr>
        <w:t>0</w:t>
      </w:r>
      <w:r w:rsidR="002302C7">
        <w:rPr>
          <w:rFonts w:cs="Calibri"/>
        </w:rPr>
        <w:t xml:space="preserve"> календарных дней</w:t>
      </w:r>
      <w:r w:rsidR="008264C2">
        <w:rPr>
          <w:rFonts w:cs="Calibri"/>
        </w:rPr>
        <w:t xml:space="preserve"> неправомерно</w:t>
      </w:r>
      <w:r w:rsidR="00483FDD">
        <w:rPr>
          <w:rFonts w:cs="Calibri"/>
        </w:rPr>
        <w:t>. Сумма</w:t>
      </w:r>
      <w:r w:rsidR="00C2739C">
        <w:rPr>
          <w:rFonts w:cs="Calibri"/>
        </w:rPr>
        <w:t xml:space="preserve"> к возврату </w:t>
      </w:r>
      <w:r w:rsidR="00483FDD">
        <w:rPr>
          <w:rFonts w:cs="Calibri"/>
        </w:rPr>
        <w:t xml:space="preserve">составила </w:t>
      </w:r>
      <w:r w:rsidR="00C2739C">
        <w:rPr>
          <w:rFonts w:cs="Calibri"/>
        </w:rPr>
        <w:t>1 970,04 рублей</w:t>
      </w:r>
      <w:r w:rsidR="002302C7">
        <w:rPr>
          <w:rFonts w:cs="Calibri"/>
        </w:rPr>
        <w:t>.</w:t>
      </w:r>
    </w:p>
    <w:p w:rsidR="009A0A48" w:rsidRDefault="009A0A48" w:rsidP="008264C2">
      <w:pPr>
        <w:pStyle w:val="ad"/>
        <w:tabs>
          <w:tab w:val="left" w:pos="540"/>
        </w:tabs>
        <w:ind w:firstLine="0"/>
        <w:jc w:val="center"/>
        <w:rPr>
          <w:rFonts w:eastAsia="Calibri"/>
          <w:b/>
          <w:i/>
          <w:sz w:val="24"/>
          <w:szCs w:val="24"/>
        </w:rPr>
      </w:pPr>
    </w:p>
    <w:p w:rsidR="008264C2" w:rsidRPr="00483FDD" w:rsidRDefault="008264C2" w:rsidP="008264C2">
      <w:pPr>
        <w:pStyle w:val="ad"/>
        <w:tabs>
          <w:tab w:val="left" w:pos="540"/>
        </w:tabs>
        <w:ind w:firstLine="0"/>
        <w:jc w:val="center"/>
        <w:rPr>
          <w:b/>
          <w:i/>
          <w:sz w:val="24"/>
          <w:szCs w:val="24"/>
        </w:rPr>
      </w:pPr>
      <w:r w:rsidRPr="00483FDD">
        <w:rPr>
          <w:rFonts w:eastAsia="Calibri"/>
          <w:b/>
          <w:i/>
          <w:sz w:val="24"/>
          <w:szCs w:val="24"/>
        </w:rPr>
        <w:t xml:space="preserve">Муниципальные служащие </w:t>
      </w:r>
      <w:proofErr w:type="spellStart"/>
      <w:r w:rsidRPr="00483FDD">
        <w:rPr>
          <w:b/>
          <w:i/>
          <w:sz w:val="24"/>
          <w:szCs w:val="24"/>
        </w:rPr>
        <w:t>Хребтовского</w:t>
      </w:r>
      <w:proofErr w:type="spellEnd"/>
      <w:r w:rsidRPr="00483FDD">
        <w:rPr>
          <w:b/>
          <w:i/>
          <w:sz w:val="24"/>
          <w:szCs w:val="24"/>
        </w:rPr>
        <w:t xml:space="preserve"> городского поселения</w:t>
      </w:r>
    </w:p>
    <w:p w:rsidR="002302C7" w:rsidRPr="00B31C4D" w:rsidRDefault="002302C7" w:rsidP="0067791F">
      <w:pPr>
        <w:rPr>
          <w:rFonts w:cs="Calibri"/>
          <w:b/>
        </w:rPr>
      </w:pPr>
    </w:p>
    <w:p w:rsidR="00655EEC" w:rsidRPr="00C534D3" w:rsidRDefault="00655EEC" w:rsidP="0067791F">
      <w:r w:rsidRPr="00965AB2">
        <w:t xml:space="preserve">    </w:t>
      </w:r>
      <w:r>
        <w:t xml:space="preserve">  Штатное расписание муниципальных служащих от </w:t>
      </w:r>
      <w:r w:rsidR="00997367">
        <w:t>25</w:t>
      </w:r>
      <w:r>
        <w:t>.01.201</w:t>
      </w:r>
      <w:r w:rsidR="00997367">
        <w:t>9</w:t>
      </w:r>
      <w:r>
        <w:t xml:space="preserve">г. утверждено распоряжением </w:t>
      </w:r>
      <w:r w:rsidR="00997367">
        <w:t>администрации</w:t>
      </w:r>
      <w:r>
        <w:t xml:space="preserve"> </w:t>
      </w:r>
      <w:proofErr w:type="spellStart"/>
      <w:r w:rsidR="00997367" w:rsidRPr="00E81716">
        <w:t>Хребтовского</w:t>
      </w:r>
      <w:proofErr w:type="spellEnd"/>
      <w:r w:rsidR="00997367" w:rsidRPr="00E81716">
        <w:t xml:space="preserve"> городского </w:t>
      </w:r>
      <w:r w:rsidRPr="00965AB2">
        <w:t>поселения</w:t>
      </w:r>
      <w:r>
        <w:t xml:space="preserve"> от </w:t>
      </w:r>
      <w:r w:rsidR="00997367">
        <w:t>25</w:t>
      </w:r>
      <w:r>
        <w:t>.0</w:t>
      </w:r>
      <w:r w:rsidR="00997367">
        <w:t>1</w:t>
      </w:r>
      <w:r>
        <w:t>.201</w:t>
      </w:r>
      <w:r w:rsidR="00997367">
        <w:t>9</w:t>
      </w:r>
      <w:r>
        <w:t xml:space="preserve">г. № </w:t>
      </w:r>
      <w:r w:rsidR="00997367">
        <w:t>5</w:t>
      </w:r>
      <w:r>
        <w:t xml:space="preserve"> с</w:t>
      </w:r>
      <w:r w:rsidRPr="00E9592D">
        <w:t xml:space="preserve"> </w:t>
      </w:r>
      <w:r>
        <w:t>г</w:t>
      </w:r>
      <w:r w:rsidRPr="00C534D3">
        <w:t>одов</w:t>
      </w:r>
      <w:r>
        <w:t>ым</w:t>
      </w:r>
      <w:r w:rsidRPr="00C534D3">
        <w:t xml:space="preserve"> фонд</w:t>
      </w:r>
      <w:r>
        <w:t>ом оплаты труда</w:t>
      </w:r>
      <w:r w:rsidRPr="00C534D3">
        <w:t xml:space="preserve"> в сумме </w:t>
      </w:r>
      <w:r>
        <w:t>2</w:t>
      </w:r>
      <w:r w:rsidR="00997367">
        <w:t> 609,2</w:t>
      </w:r>
      <w:r w:rsidRPr="00C534D3">
        <w:t xml:space="preserve"> тыс. рублей.</w:t>
      </w:r>
      <w:r w:rsidR="00997367">
        <w:t xml:space="preserve"> Распоряжением</w:t>
      </w:r>
      <w:r w:rsidR="00997367" w:rsidRPr="00997367">
        <w:t xml:space="preserve"> </w:t>
      </w:r>
      <w:r w:rsidR="00997367">
        <w:t xml:space="preserve">администрации </w:t>
      </w:r>
      <w:proofErr w:type="spellStart"/>
      <w:r w:rsidR="00997367" w:rsidRPr="00E81716">
        <w:t>Хребтовского</w:t>
      </w:r>
      <w:proofErr w:type="spellEnd"/>
      <w:r w:rsidR="00997367" w:rsidRPr="00E81716">
        <w:t xml:space="preserve"> городского </w:t>
      </w:r>
      <w:r w:rsidR="00997367" w:rsidRPr="00965AB2">
        <w:t>поселения</w:t>
      </w:r>
      <w:r w:rsidR="00997367">
        <w:t xml:space="preserve"> от 20.09.2019г. № 43 утверждено новое штатное расписание от 20.09.2019г. с</w:t>
      </w:r>
      <w:r w:rsidR="00997367" w:rsidRPr="00E9592D">
        <w:t xml:space="preserve"> </w:t>
      </w:r>
      <w:r w:rsidR="00997367">
        <w:t>г</w:t>
      </w:r>
      <w:r w:rsidR="00997367" w:rsidRPr="00C534D3">
        <w:t>одов</w:t>
      </w:r>
      <w:r w:rsidR="00997367">
        <w:t>ым</w:t>
      </w:r>
      <w:r w:rsidR="00997367" w:rsidRPr="00C534D3">
        <w:t xml:space="preserve"> </w:t>
      </w:r>
      <w:r w:rsidR="00997367" w:rsidRPr="00C534D3">
        <w:lastRenderedPageBreak/>
        <w:t>фонд</w:t>
      </w:r>
      <w:r w:rsidR="00997367">
        <w:t>ом оплаты труда</w:t>
      </w:r>
      <w:r w:rsidR="00997367" w:rsidRPr="00C534D3">
        <w:t xml:space="preserve"> в сумме </w:t>
      </w:r>
      <w:r w:rsidR="00997367">
        <w:t>2 713,5</w:t>
      </w:r>
      <w:r w:rsidR="00997367" w:rsidRPr="00C534D3">
        <w:t xml:space="preserve"> тыс. рублей</w:t>
      </w:r>
      <w:r w:rsidR="00F132B6">
        <w:t xml:space="preserve"> связи </w:t>
      </w:r>
      <w:r w:rsidR="00D65499">
        <w:t>с увеличением</w:t>
      </w:r>
      <w:r w:rsidR="00F132B6">
        <w:t xml:space="preserve"> (индексацией) размеров окладов (Указ Губернатора Иркутской области от 14.03.2019г. № 52-уг).</w:t>
      </w:r>
    </w:p>
    <w:p w:rsidR="00655EEC" w:rsidRPr="00972ADF" w:rsidRDefault="00655EEC" w:rsidP="00655EEC">
      <w:r>
        <w:t xml:space="preserve">      </w:t>
      </w:r>
      <w:r w:rsidRPr="00965AB2">
        <w:t xml:space="preserve">Фактическое начисление по оплате труда </w:t>
      </w:r>
      <w:r>
        <w:t>муниципальных служащих за</w:t>
      </w:r>
      <w:r w:rsidRPr="00965AB2">
        <w:t xml:space="preserve"> период с 01.01.201</w:t>
      </w:r>
      <w:r w:rsidR="006F104F">
        <w:t>9</w:t>
      </w:r>
      <w:r w:rsidRPr="00965AB2">
        <w:t>г. по 31.12.201</w:t>
      </w:r>
      <w:r w:rsidR="006F104F">
        <w:t>9</w:t>
      </w:r>
      <w:r w:rsidRPr="00965AB2">
        <w:t xml:space="preserve">г. составило </w:t>
      </w:r>
      <w:r w:rsidR="00045E3E" w:rsidRPr="00045E3E">
        <w:t>2</w:t>
      </w:r>
      <w:r w:rsidR="00045E3E">
        <w:rPr>
          <w:lang w:val="en-US"/>
        </w:rPr>
        <w:t> </w:t>
      </w:r>
      <w:r w:rsidR="00045E3E" w:rsidRPr="00045E3E">
        <w:t>09</w:t>
      </w:r>
      <w:r w:rsidR="00D9299B">
        <w:t>8,</w:t>
      </w:r>
      <w:r w:rsidR="00045E3E" w:rsidRPr="00D9299B">
        <w:t>5</w:t>
      </w:r>
      <w:r>
        <w:t xml:space="preserve"> тыс. рублей, что не превышает годовой фонд оплаты труда муниципальных служащих, утвержденный </w:t>
      </w:r>
      <w:r w:rsidRPr="00965AB2">
        <w:t>штатн</w:t>
      </w:r>
      <w:r>
        <w:t>ым расписа</w:t>
      </w:r>
      <w:r w:rsidRPr="00965AB2">
        <w:t>ни</w:t>
      </w:r>
      <w:r>
        <w:t>ем</w:t>
      </w:r>
      <w:r w:rsidRPr="00965AB2">
        <w:t xml:space="preserve"> </w:t>
      </w:r>
      <w:r w:rsidR="006F104F">
        <w:t xml:space="preserve">от 20.09.2019г. </w:t>
      </w:r>
      <w:r w:rsidRPr="00965AB2">
        <w:t xml:space="preserve">в сумме </w:t>
      </w:r>
      <w:r w:rsidR="006F104F">
        <w:t>2 713,5</w:t>
      </w:r>
      <w:r w:rsidR="006F104F" w:rsidRPr="00C534D3">
        <w:t xml:space="preserve"> </w:t>
      </w:r>
      <w:r w:rsidRPr="00965AB2">
        <w:t>тыс. рублей</w:t>
      </w:r>
      <w:r w:rsidRPr="00972ADF">
        <w:rPr>
          <w:i/>
        </w:rPr>
        <w:t xml:space="preserve">. </w:t>
      </w:r>
    </w:p>
    <w:p w:rsidR="00655EEC" w:rsidRDefault="00655EEC" w:rsidP="00655EEC">
      <w:r>
        <w:t xml:space="preserve">      </w:t>
      </w:r>
      <w:r w:rsidR="00855834">
        <w:t>Статьей</w:t>
      </w:r>
      <w:r>
        <w:t xml:space="preserve"> 1</w:t>
      </w:r>
      <w:r w:rsidR="00855834">
        <w:t>7 главы 11</w:t>
      </w:r>
      <w:r>
        <w:t xml:space="preserve"> Положения об оплате труда муниципальных служащих от 04.0</w:t>
      </w:r>
      <w:r w:rsidR="00855834">
        <w:t>9</w:t>
      </w:r>
      <w:r>
        <w:t>.201</w:t>
      </w:r>
      <w:r w:rsidR="00855834">
        <w:t>9</w:t>
      </w:r>
      <w:r>
        <w:t xml:space="preserve">г. № </w:t>
      </w:r>
      <w:r w:rsidR="00855834">
        <w:t>63</w:t>
      </w:r>
      <w:r>
        <w:t xml:space="preserve"> предусмотрено, что норматив формирования расходов на оплату труда муниципальных служащих администрации </w:t>
      </w:r>
      <w:proofErr w:type="spellStart"/>
      <w:r w:rsidR="00855834" w:rsidRPr="00E81716">
        <w:t>Хребтовского</w:t>
      </w:r>
      <w:proofErr w:type="spellEnd"/>
      <w:r w:rsidR="00855834" w:rsidRPr="00E81716">
        <w:t xml:space="preserve"> ГП </w:t>
      </w:r>
      <w:r>
        <w:t>определяется из расчета 6</w:t>
      </w:r>
      <w:r w:rsidR="00855834">
        <w:t>8</w:t>
      </w:r>
      <w:r>
        <w:t xml:space="preserve"> должностных окладов муниципальных служащих </w:t>
      </w:r>
      <w:r w:rsidR="00D65499">
        <w:t>и составляет</w:t>
      </w:r>
      <w:r>
        <w:t xml:space="preserve"> </w:t>
      </w:r>
      <w:r w:rsidR="00855834">
        <w:t>3 031,1</w:t>
      </w:r>
      <w:r>
        <w:t xml:space="preserve"> тыс. рублей (</w:t>
      </w:r>
      <w:r w:rsidR="00855834">
        <w:t>21 226</w:t>
      </w:r>
      <w:r>
        <w:t>*6</w:t>
      </w:r>
      <w:r w:rsidR="00855834">
        <w:t>8</w:t>
      </w:r>
      <w:r>
        <w:t>*2,1).</w:t>
      </w:r>
    </w:p>
    <w:p w:rsidR="008264C2" w:rsidRDefault="00655EEC" w:rsidP="008264C2">
      <w:pPr>
        <w:autoSpaceDE w:val="0"/>
        <w:autoSpaceDN w:val="0"/>
        <w:adjustRightInd w:val="0"/>
      </w:pPr>
      <w:r w:rsidRPr="00965AB2">
        <w:t xml:space="preserve">    </w:t>
      </w:r>
      <w:r>
        <w:t xml:space="preserve">  </w:t>
      </w:r>
      <w:bookmarkStart w:id="2" w:name="_Hlk34130068"/>
      <w:r w:rsidR="008264C2">
        <w:t xml:space="preserve">График отпусков для работников администрации </w:t>
      </w:r>
      <w:proofErr w:type="spellStart"/>
      <w:r w:rsidR="008264C2" w:rsidRPr="00E81716">
        <w:t>Хребтовского</w:t>
      </w:r>
      <w:proofErr w:type="spellEnd"/>
      <w:r w:rsidR="008264C2" w:rsidRPr="00E81716">
        <w:t xml:space="preserve"> ГП </w:t>
      </w:r>
      <w:r w:rsidR="008264C2">
        <w:t xml:space="preserve">на 2019 год утвержден </w:t>
      </w:r>
      <w:r w:rsidR="008264C2" w:rsidRPr="006B1176">
        <w:t>распоряжением от 2</w:t>
      </w:r>
      <w:r w:rsidR="008264C2">
        <w:t>0</w:t>
      </w:r>
      <w:r w:rsidR="008264C2" w:rsidRPr="006B1176">
        <w:t>.12.201</w:t>
      </w:r>
      <w:r w:rsidR="008264C2">
        <w:t>8</w:t>
      </w:r>
      <w:r w:rsidR="008264C2" w:rsidRPr="006B1176">
        <w:t xml:space="preserve">г. № </w:t>
      </w:r>
      <w:r w:rsidR="008264C2">
        <w:t>2</w:t>
      </w:r>
      <w:r w:rsidR="008264C2" w:rsidRPr="006B1176">
        <w:t>3,</w:t>
      </w:r>
      <w:r w:rsidR="008264C2">
        <w:t xml:space="preserve"> т.е. с нарушением сроков его утверждения, предусмотренных ст. 123 ТК РФ, а также с нарушением требований ст. 3 Решения Думы </w:t>
      </w:r>
      <w:proofErr w:type="spellStart"/>
      <w:r w:rsidR="008264C2">
        <w:t>Хребтовского</w:t>
      </w:r>
      <w:proofErr w:type="spellEnd"/>
      <w:r w:rsidR="008264C2">
        <w:t xml:space="preserve"> ГП от 29.12.2018г. № 41 «Об утверждении Положения о порядке предоставления отпусков муниципальным служащим администрации </w:t>
      </w:r>
      <w:proofErr w:type="spellStart"/>
      <w:r w:rsidR="008264C2" w:rsidRPr="00E81716">
        <w:t>Хребтовского</w:t>
      </w:r>
      <w:proofErr w:type="spellEnd"/>
      <w:r w:rsidR="008264C2" w:rsidRPr="00E81716">
        <w:t xml:space="preserve"> ГП</w:t>
      </w:r>
      <w:r w:rsidR="008264C2">
        <w:t>», в котором установлено утверждение графика отпусков не поз</w:t>
      </w:r>
      <w:r w:rsidR="00952733">
        <w:t>днее</w:t>
      </w:r>
      <w:r w:rsidR="008264C2">
        <w:t xml:space="preserve"> 15 декабря текущего года.</w:t>
      </w:r>
    </w:p>
    <w:bookmarkEnd w:id="2"/>
    <w:p w:rsidR="00655EEC" w:rsidRDefault="004B35C3" w:rsidP="00855834">
      <w:pPr>
        <w:rPr>
          <w:sz w:val="23"/>
          <w:szCs w:val="23"/>
        </w:rPr>
      </w:pPr>
      <w:r>
        <w:rPr>
          <w:sz w:val="23"/>
          <w:szCs w:val="23"/>
        </w:rPr>
        <w:t xml:space="preserve">      При проверке правильности установления дней ежегодного оплачиваемого отпуска выявлено:</w:t>
      </w:r>
    </w:p>
    <w:p w:rsidR="004B35C3" w:rsidRDefault="004B35C3" w:rsidP="004B35C3">
      <w:pPr>
        <w:autoSpaceDE w:val="0"/>
        <w:autoSpaceDN w:val="0"/>
        <w:adjustRightInd w:val="0"/>
        <w:rPr>
          <w:rFonts w:cs="Calibri"/>
        </w:rPr>
      </w:pPr>
      <w:r>
        <w:rPr>
          <w:sz w:val="23"/>
          <w:szCs w:val="23"/>
        </w:rPr>
        <w:t>-</w:t>
      </w:r>
      <w:r w:rsidR="00551E9F">
        <w:rPr>
          <w:sz w:val="23"/>
          <w:szCs w:val="23"/>
        </w:rPr>
        <w:t xml:space="preserve"> в</w:t>
      </w:r>
      <w:r>
        <w:rPr>
          <w:sz w:val="23"/>
          <w:szCs w:val="23"/>
        </w:rPr>
        <w:t xml:space="preserve"> </w:t>
      </w:r>
      <w:r>
        <w:rPr>
          <w:rFonts w:cs="Calibri"/>
        </w:rPr>
        <w:t>отсутствие</w:t>
      </w:r>
      <w:r w:rsidRPr="000E5FB9">
        <w:rPr>
          <w:rFonts w:cs="Calibri"/>
        </w:rPr>
        <w:t xml:space="preserve"> правово</w:t>
      </w:r>
      <w:r>
        <w:rPr>
          <w:rFonts w:cs="Calibri"/>
        </w:rPr>
        <w:t>го</w:t>
      </w:r>
      <w:r w:rsidRPr="000E5FB9">
        <w:rPr>
          <w:rFonts w:cs="Calibri"/>
        </w:rPr>
        <w:t xml:space="preserve"> акт</w:t>
      </w:r>
      <w:r>
        <w:rPr>
          <w:rFonts w:cs="Calibri"/>
        </w:rPr>
        <w:t>а</w:t>
      </w:r>
      <w:r w:rsidRPr="000E5FB9">
        <w:rPr>
          <w:rFonts w:cs="Calibri"/>
        </w:rPr>
        <w:t xml:space="preserve">, который бы устанавливал </w:t>
      </w:r>
      <w:r>
        <w:rPr>
          <w:rFonts w:cs="Calibri"/>
        </w:rPr>
        <w:t>п</w:t>
      </w:r>
      <w:r>
        <w:rPr>
          <w:rFonts w:eastAsia="Calibri"/>
        </w:rPr>
        <w:t xml:space="preserve">еречень должностей работников с ненормированным рабочим </w:t>
      </w:r>
      <w:r w:rsidR="00D65499">
        <w:rPr>
          <w:rFonts w:eastAsia="Calibri"/>
        </w:rPr>
        <w:t>днем (</w:t>
      </w:r>
      <w:r>
        <w:rPr>
          <w:rFonts w:cs="Calibri"/>
        </w:rPr>
        <w:t>ст. 101 ТК РФ)</w:t>
      </w:r>
      <w:r w:rsidR="00E01BFD">
        <w:rPr>
          <w:rFonts w:cs="Calibri"/>
        </w:rPr>
        <w:t>,</w:t>
      </w:r>
      <w:r w:rsidR="00551E9F">
        <w:rPr>
          <w:rFonts w:cs="Calibri"/>
        </w:rPr>
        <w:t xml:space="preserve"> </w:t>
      </w:r>
      <w:r w:rsidR="00551E9F">
        <w:rPr>
          <w:rFonts w:eastAsia="Calibri"/>
        </w:rPr>
        <w:t xml:space="preserve">муниципальным служащим предоставлялись дни к </w:t>
      </w:r>
      <w:r w:rsidR="00551E9F">
        <w:rPr>
          <w:sz w:val="23"/>
          <w:szCs w:val="23"/>
        </w:rPr>
        <w:t>ежегодному оплачиваемому</w:t>
      </w:r>
      <w:r w:rsidR="00551E9F">
        <w:rPr>
          <w:rFonts w:eastAsia="Calibri"/>
        </w:rPr>
        <w:t xml:space="preserve"> отпуску в количестве </w:t>
      </w:r>
      <w:r w:rsidR="00E01BFD">
        <w:rPr>
          <w:rFonts w:eastAsia="Calibri"/>
        </w:rPr>
        <w:t>3</w:t>
      </w:r>
      <w:r w:rsidR="00551E9F">
        <w:rPr>
          <w:rFonts w:eastAsia="Calibri"/>
        </w:rPr>
        <w:t xml:space="preserve"> календарных дней </w:t>
      </w:r>
      <w:r w:rsidR="00E01BFD">
        <w:rPr>
          <w:rFonts w:eastAsia="Calibri"/>
        </w:rPr>
        <w:t xml:space="preserve">за ненормируемый день </w:t>
      </w:r>
      <w:r w:rsidR="00551E9F">
        <w:rPr>
          <w:rFonts w:eastAsia="Calibri"/>
        </w:rPr>
        <w:t>(</w:t>
      </w:r>
      <w:r w:rsidR="003D189F">
        <w:rPr>
          <w:rFonts w:eastAsia="Calibri"/>
        </w:rPr>
        <w:t>Тимофеева А.И. Копосова И.А., Потапова Т.А.</w:t>
      </w:r>
      <w:r w:rsidR="005E105E">
        <w:rPr>
          <w:rFonts w:eastAsia="Calibri"/>
        </w:rPr>
        <w:t xml:space="preserve">, </w:t>
      </w:r>
      <w:proofErr w:type="spellStart"/>
      <w:r w:rsidR="005E105E">
        <w:rPr>
          <w:rFonts w:eastAsia="Calibri"/>
        </w:rPr>
        <w:t>Метляева</w:t>
      </w:r>
      <w:proofErr w:type="spellEnd"/>
      <w:r w:rsidR="005E105E">
        <w:rPr>
          <w:rFonts w:eastAsia="Calibri"/>
        </w:rPr>
        <w:t xml:space="preserve"> Е.Г.</w:t>
      </w:r>
      <w:r w:rsidR="00A400BE">
        <w:rPr>
          <w:rFonts w:eastAsia="Calibri"/>
        </w:rPr>
        <w:t xml:space="preserve"> (к возврату 126,57 рублей)</w:t>
      </w:r>
      <w:r w:rsidR="003D189F">
        <w:rPr>
          <w:rFonts w:eastAsia="Calibri"/>
        </w:rPr>
        <w:t>)</w:t>
      </w:r>
      <w:r>
        <w:rPr>
          <w:rFonts w:cs="Calibri"/>
        </w:rPr>
        <w:t>;</w:t>
      </w:r>
    </w:p>
    <w:p w:rsidR="006B0262" w:rsidRPr="006B0262" w:rsidRDefault="003D189F" w:rsidP="006B0262">
      <w:pPr>
        <w:rPr>
          <w:rFonts w:eastAsia="Calibri"/>
        </w:rPr>
      </w:pPr>
      <w:r>
        <w:rPr>
          <w:rFonts w:cs="Calibri"/>
        </w:rPr>
        <w:t xml:space="preserve">- </w:t>
      </w:r>
      <w:bookmarkStart w:id="3" w:name="_Hlk34130496"/>
      <w:r w:rsidR="004772FC">
        <w:rPr>
          <w:rFonts w:cs="Calibri"/>
        </w:rPr>
        <w:t xml:space="preserve">п.п.5 п.1.3 ст.1 </w:t>
      </w:r>
      <w:r>
        <w:rPr>
          <w:rFonts w:cs="Calibri"/>
        </w:rPr>
        <w:t>Решени</w:t>
      </w:r>
      <w:r w:rsidR="004772FC">
        <w:rPr>
          <w:rFonts w:cs="Calibri"/>
        </w:rPr>
        <w:t>я</w:t>
      </w:r>
      <w:r>
        <w:rPr>
          <w:rFonts w:cs="Calibri"/>
        </w:rPr>
        <w:t xml:space="preserve"> Думы </w:t>
      </w:r>
      <w:proofErr w:type="spellStart"/>
      <w:r>
        <w:rPr>
          <w:rFonts w:cs="Calibri"/>
        </w:rPr>
        <w:t>Хребтовского</w:t>
      </w:r>
      <w:proofErr w:type="spellEnd"/>
      <w:r>
        <w:rPr>
          <w:rFonts w:cs="Calibri"/>
        </w:rPr>
        <w:t xml:space="preserve"> ГП</w:t>
      </w:r>
      <w:r w:rsidRPr="003D189F">
        <w:t xml:space="preserve"> </w:t>
      </w:r>
      <w:r>
        <w:t xml:space="preserve">от </w:t>
      </w:r>
      <w:smartTag w:uri="urn:schemas-microsoft-com:office:smarttags" w:element="date">
        <w:smartTagPr>
          <w:attr w:name="Year" w:val="2018"/>
          <w:attr w:name="Day" w:val="29"/>
          <w:attr w:name="Month" w:val="12"/>
          <w:attr w:name="ls" w:val="trans"/>
        </w:smartTagPr>
        <w:r>
          <w:t>29.12.2018</w:t>
        </w:r>
      </w:smartTag>
      <w:r>
        <w:t xml:space="preserve">г. № 41 «Об утверждении Положения о порядке предоставления отпусков муниципальным служащим администрации </w:t>
      </w:r>
      <w:proofErr w:type="spellStart"/>
      <w:r w:rsidRPr="00E81716">
        <w:t>Хребтовского</w:t>
      </w:r>
      <w:proofErr w:type="spellEnd"/>
      <w:r w:rsidRPr="00E81716">
        <w:t xml:space="preserve"> ГП</w:t>
      </w:r>
      <w:r>
        <w:t>»</w:t>
      </w:r>
      <w:r w:rsidR="004772FC">
        <w:t xml:space="preserve"> «</w:t>
      </w:r>
      <w:r w:rsidR="004772FC" w:rsidRPr="004772FC">
        <w:rPr>
          <w:i/>
        </w:rPr>
        <w:t>муниципальным служащим, которые за год ни разу не брали больничный лист нетрудоспособности</w:t>
      </w:r>
      <w:r w:rsidR="004772FC">
        <w:rPr>
          <w:i/>
        </w:rPr>
        <w:t>, предоставляется ежегодный оплачиваемый отпуск, продолжительностью 3 календарных дня</w:t>
      </w:r>
      <w:r w:rsidR="00C2739C">
        <w:rPr>
          <w:i/>
        </w:rPr>
        <w:t xml:space="preserve">» </w:t>
      </w:r>
      <w:r w:rsidR="005E105E">
        <w:rPr>
          <w:rFonts w:eastAsia="Calibri"/>
        </w:rPr>
        <w:t xml:space="preserve">(Тимофеева А.И. Копосова И.А., Потапова Т.А., </w:t>
      </w:r>
      <w:proofErr w:type="spellStart"/>
      <w:r w:rsidR="005E105E">
        <w:rPr>
          <w:rFonts w:eastAsia="Calibri"/>
        </w:rPr>
        <w:t>Метляева</w:t>
      </w:r>
      <w:proofErr w:type="spellEnd"/>
      <w:r w:rsidR="005E105E">
        <w:rPr>
          <w:rFonts w:eastAsia="Calibri"/>
        </w:rPr>
        <w:t xml:space="preserve"> Е.Г</w:t>
      </w:r>
      <w:r w:rsidR="00C2739C">
        <w:rPr>
          <w:rFonts w:eastAsia="Calibri"/>
        </w:rPr>
        <w:t>.</w:t>
      </w:r>
      <w:r w:rsidR="00A400BE">
        <w:rPr>
          <w:rFonts w:eastAsia="Calibri"/>
        </w:rPr>
        <w:t>).</w:t>
      </w:r>
      <w:r w:rsidR="006B0262" w:rsidRPr="006B0262">
        <w:t xml:space="preserve"> </w:t>
      </w:r>
      <w:r w:rsidR="006B0262" w:rsidRPr="006B0262">
        <w:rPr>
          <w:rFonts w:eastAsia="Calibri"/>
        </w:rPr>
        <w:t xml:space="preserve">При этом КСП района отмечает, что данная гарантия является дополнительной и не установлена областным законом и Уставом </w:t>
      </w:r>
      <w:proofErr w:type="spellStart"/>
      <w:r w:rsidR="006B0262" w:rsidRPr="006B0262">
        <w:rPr>
          <w:rFonts w:eastAsia="Calibri"/>
        </w:rPr>
        <w:t>Хребтовского</w:t>
      </w:r>
      <w:proofErr w:type="spellEnd"/>
      <w:r w:rsidR="006B0262" w:rsidRPr="006B0262">
        <w:rPr>
          <w:rFonts w:eastAsia="Calibri"/>
        </w:rPr>
        <w:t xml:space="preserve"> МО.</w:t>
      </w:r>
    </w:p>
    <w:bookmarkEnd w:id="3"/>
    <w:p w:rsidR="00C2739C" w:rsidRPr="00C2739C" w:rsidRDefault="00A400BE" w:rsidP="00C2739C">
      <w:r>
        <w:rPr>
          <w:rFonts w:eastAsia="Calibri"/>
        </w:rPr>
        <w:t xml:space="preserve">      </w:t>
      </w:r>
      <w:r w:rsidR="00C2739C" w:rsidRPr="00C2739C">
        <w:t xml:space="preserve">При выборочной проверке правильности начисления и оплаты труда муниципальных служащих </w:t>
      </w:r>
      <w:proofErr w:type="spellStart"/>
      <w:r w:rsidR="00C2739C" w:rsidRPr="00C2739C">
        <w:t>Хребтовского</w:t>
      </w:r>
      <w:proofErr w:type="spellEnd"/>
      <w:r w:rsidR="00C2739C" w:rsidRPr="00C2739C">
        <w:t xml:space="preserve"> ГП установлено следующее:</w:t>
      </w:r>
    </w:p>
    <w:p w:rsidR="00281524" w:rsidRPr="00281524" w:rsidRDefault="00C2739C" w:rsidP="00281524">
      <w:pPr>
        <w:autoSpaceDE w:val="0"/>
        <w:autoSpaceDN w:val="0"/>
        <w:adjustRightInd w:val="0"/>
      </w:pPr>
      <w:r w:rsidRPr="00C2739C">
        <w:t xml:space="preserve">- </w:t>
      </w:r>
      <w:r w:rsidR="00B7009C">
        <w:t xml:space="preserve">муниципальным служащим </w:t>
      </w:r>
      <w:r w:rsidR="007F34CC">
        <w:t>в соответствии со</w:t>
      </w:r>
      <w:r w:rsidRPr="00C2739C">
        <w:t xml:space="preserve"> </w:t>
      </w:r>
      <w:bookmarkStart w:id="4" w:name="_Hlk32821117"/>
      <w:r w:rsidR="001A7B87">
        <w:t>ст</w:t>
      </w:r>
      <w:r w:rsidR="006B0262">
        <w:t>атьям</w:t>
      </w:r>
      <w:r w:rsidR="007F34CC">
        <w:t>и</w:t>
      </w:r>
      <w:r w:rsidRPr="00C2739C">
        <w:t xml:space="preserve"> </w:t>
      </w:r>
      <w:r w:rsidR="001A7B87">
        <w:t>13,14,15 гл. 10</w:t>
      </w:r>
      <w:r w:rsidRPr="00C2739C">
        <w:t xml:space="preserve"> Положения об оплате труда муниципальных служащих может устанавливаться </w:t>
      </w:r>
      <w:r w:rsidR="001A7B87">
        <w:t>единовременная премия</w:t>
      </w:r>
      <w:r w:rsidRPr="00C2739C">
        <w:t xml:space="preserve"> за </w:t>
      </w:r>
      <w:r w:rsidR="001A7B87">
        <w:t>счет экономии фонда оплаты труда, в том числе за выполнение заданий особой важности. Т</w:t>
      </w:r>
      <w:r w:rsidRPr="00C2739C">
        <w:t xml:space="preserve">акая премия выплачивается на основании нормативного акта главы поселения. При этом проверка показала, что муниципальным служащим в проверяемом периоде начислялась и выплачивалась </w:t>
      </w:r>
      <w:r w:rsidR="001A7B87" w:rsidRPr="005E7F04">
        <w:rPr>
          <w:u w:val="single"/>
        </w:rPr>
        <w:t>единовременная</w:t>
      </w:r>
      <w:r w:rsidRPr="005E7F04">
        <w:rPr>
          <w:u w:val="single"/>
        </w:rPr>
        <w:t xml:space="preserve"> премия</w:t>
      </w:r>
      <w:r w:rsidR="001A7B87" w:rsidRPr="005E7F04">
        <w:rPr>
          <w:u w:val="single"/>
        </w:rPr>
        <w:t xml:space="preserve"> к Новому году</w:t>
      </w:r>
      <w:r w:rsidR="001A7B87">
        <w:t xml:space="preserve">. </w:t>
      </w:r>
      <w:bookmarkEnd w:id="4"/>
      <w:r w:rsidR="00281524" w:rsidRPr="00281524">
        <w:t xml:space="preserve">Согласно распоряжению администрации </w:t>
      </w:r>
      <w:proofErr w:type="spellStart"/>
      <w:r w:rsidR="00281524" w:rsidRPr="00281524">
        <w:t>Хребтовского</w:t>
      </w:r>
      <w:proofErr w:type="spellEnd"/>
      <w:r w:rsidR="00281524" w:rsidRPr="00281524">
        <w:t xml:space="preserve"> ГП от 17.12.2019г. № 60 </w:t>
      </w:r>
      <w:r w:rsidR="00281524">
        <w:t>муниципальным служащим</w:t>
      </w:r>
      <w:r w:rsidR="00281524" w:rsidRPr="00281524">
        <w:t xml:space="preserve"> выплачена единовременная премия </w:t>
      </w:r>
      <w:r w:rsidR="007F34CC">
        <w:t xml:space="preserve">к Новому году </w:t>
      </w:r>
      <w:r w:rsidR="00281524" w:rsidRPr="00281524">
        <w:t xml:space="preserve">в </w:t>
      </w:r>
      <w:r w:rsidR="00281524">
        <w:t>общей сумме</w:t>
      </w:r>
      <w:r w:rsidR="00281524" w:rsidRPr="00281524">
        <w:t xml:space="preserve"> </w:t>
      </w:r>
      <w:r w:rsidR="00281524">
        <w:t>46</w:t>
      </w:r>
      <w:r w:rsidR="00281524" w:rsidRPr="00281524">
        <w:t xml:space="preserve">,0 тыс. рублей. </w:t>
      </w:r>
    </w:p>
    <w:p w:rsidR="00281524" w:rsidRPr="00281524" w:rsidRDefault="00281524" w:rsidP="00281524">
      <w:pPr>
        <w:autoSpaceDE w:val="0"/>
        <w:autoSpaceDN w:val="0"/>
        <w:adjustRightInd w:val="0"/>
      </w:pPr>
      <w:r w:rsidRPr="00281524">
        <w:t xml:space="preserve">      По мнению КСП района в статье 1</w:t>
      </w:r>
      <w:r w:rsidR="005E7F04">
        <w:t>5</w:t>
      </w:r>
      <w:r w:rsidRPr="00281524">
        <w:t xml:space="preserve"> Положения об оплате труда </w:t>
      </w:r>
      <w:r w:rsidR="005E7F04">
        <w:t>муниципальных служащих</w:t>
      </w:r>
      <w:r w:rsidRPr="00281524">
        <w:t xml:space="preserve"> прослеживаются </w:t>
      </w:r>
      <w:proofErr w:type="spellStart"/>
      <w:r w:rsidRPr="00281524">
        <w:t>антикоррупциогенные</w:t>
      </w:r>
      <w:proofErr w:type="spellEnd"/>
      <w:r w:rsidRPr="00281524">
        <w:t xml:space="preserve"> факторы, создающие неопределенность оснований принятия решений и необоснованного установления выплат единовременной премии.</w:t>
      </w:r>
    </w:p>
    <w:p w:rsidR="00C2739C" w:rsidRPr="00C2739C" w:rsidRDefault="00C2739C" w:rsidP="00281524">
      <w:pPr>
        <w:autoSpaceDE w:val="0"/>
        <w:autoSpaceDN w:val="0"/>
        <w:adjustRightInd w:val="0"/>
      </w:pPr>
      <w:r w:rsidRPr="00C2739C">
        <w:rPr>
          <w:rFonts w:cs="Calibri"/>
        </w:rPr>
        <w:t xml:space="preserve">      </w:t>
      </w:r>
      <w:r w:rsidRPr="00C2739C">
        <w:t xml:space="preserve">Результаты проверки </w:t>
      </w:r>
      <w:r w:rsidR="009A0A48">
        <w:t>свидетельствуют</w:t>
      </w:r>
      <w:r w:rsidRPr="00C2739C">
        <w:t xml:space="preserve">, что согласно трудовому договору № 43 от 01.07.2011г. </w:t>
      </w:r>
      <w:proofErr w:type="spellStart"/>
      <w:r w:rsidRPr="00C2739C">
        <w:t>Голоднюк</w:t>
      </w:r>
      <w:proofErr w:type="spellEnd"/>
      <w:r w:rsidRPr="00C2739C">
        <w:t xml:space="preserve"> М. В. принята на работу в администрацию </w:t>
      </w:r>
      <w:proofErr w:type="spellStart"/>
      <w:r w:rsidRPr="00C2739C">
        <w:t>Хребтовского</w:t>
      </w:r>
      <w:proofErr w:type="spellEnd"/>
      <w:r w:rsidRPr="00C2739C">
        <w:t xml:space="preserve"> ГП на должность «ведущий бухгалтер» на 0,1 ставки. Трудовой договор заключен на неопределенный срок. Работнику установлена 3,6 часовая рабочая неделя (суббота, воскресенье – выходные дни). Согласно дополнительному соглашению от 06.05.2013г. (к трудовому договору № 43 от 01.07.2011г.) </w:t>
      </w:r>
      <w:proofErr w:type="spellStart"/>
      <w:r w:rsidRPr="00C2739C">
        <w:t>Голоднюк</w:t>
      </w:r>
      <w:proofErr w:type="spellEnd"/>
      <w:r w:rsidRPr="00C2739C">
        <w:t xml:space="preserve"> М. В. установлено 0,2 ставки ведущего бухгалтера с 01.05.2013г.</w:t>
      </w:r>
      <w:r w:rsidR="007F34CC" w:rsidRPr="007F34CC">
        <w:t xml:space="preserve"> в связи с увеличением объема работ</w:t>
      </w:r>
      <w:r w:rsidR="007F34CC">
        <w:t>.</w:t>
      </w:r>
    </w:p>
    <w:p w:rsidR="00C2739C" w:rsidRPr="00C2739C" w:rsidRDefault="00573E56" w:rsidP="00573E56">
      <w:r>
        <w:t xml:space="preserve">      </w:t>
      </w:r>
      <w:r w:rsidR="00C2739C" w:rsidRPr="00C2739C">
        <w:t xml:space="preserve">Исходя из представленных документов, трудовые отношения с </w:t>
      </w:r>
      <w:proofErr w:type="spellStart"/>
      <w:r w:rsidR="00C2739C" w:rsidRPr="00C2739C">
        <w:t>Голоднюк</w:t>
      </w:r>
      <w:proofErr w:type="spellEnd"/>
      <w:r w:rsidR="00C2739C" w:rsidRPr="00C2739C">
        <w:t xml:space="preserve"> М.В., как с техническим исполнителем, продолжались до 31.12.2017г. Затем дополнительным соглашением от 01.01.2018г. внесены изменения в трудовой договор № 43 от 01.07.2011г. </w:t>
      </w:r>
      <w:r w:rsidR="001A7B87">
        <w:t xml:space="preserve">путем заключения трудового договора </w:t>
      </w:r>
      <w:r w:rsidR="00C2739C" w:rsidRPr="00C2739C">
        <w:t>в новой редакции от 09.01.2018г.</w:t>
      </w:r>
    </w:p>
    <w:p w:rsidR="00C2739C" w:rsidRPr="00C2739C" w:rsidRDefault="00573E56" w:rsidP="00573E56">
      <w:r>
        <w:t xml:space="preserve">       </w:t>
      </w:r>
      <w:r w:rsidR="00C2739C" w:rsidRPr="00C2739C">
        <w:t xml:space="preserve">Согласно новому трудовому договору от 09.01.2018г. </w:t>
      </w:r>
      <w:proofErr w:type="spellStart"/>
      <w:r w:rsidR="00C2739C" w:rsidRPr="00C2739C">
        <w:t>Голоднюк</w:t>
      </w:r>
      <w:proofErr w:type="spellEnd"/>
      <w:r w:rsidR="00C2739C" w:rsidRPr="00C2739C">
        <w:t xml:space="preserve"> М. В. принята на работу в администрацию </w:t>
      </w:r>
      <w:proofErr w:type="spellStart"/>
      <w:r w:rsidR="00C2739C" w:rsidRPr="00C2739C">
        <w:t>Хребтовского</w:t>
      </w:r>
      <w:proofErr w:type="spellEnd"/>
      <w:r w:rsidR="00C2739C" w:rsidRPr="00C2739C">
        <w:t xml:space="preserve"> ГП на должность </w:t>
      </w:r>
      <w:r w:rsidR="00C2739C" w:rsidRPr="001A7B87">
        <w:rPr>
          <w:u w:val="single"/>
        </w:rPr>
        <w:t>«ведущий бухгалтер»</w:t>
      </w:r>
      <w:r w:rsidR="00C2739C" w:rsidRPr="00C2739C">
        <w:t xml:space="preserve"> на 0,2 ставки, как </w:t>
      </w:r>
      <w:r w:rsidR="00C2739C" w:rsidRPr="001A7B87">
        <w:rPr>
          <w:u w:val="single"/>
        </w:rPr>
        <w:lastRenderedPageBreak/>
        <w:t>муниципальный служащий</w:t>
      </w:r>
      <w:r w:rsidR="00C2739C" w:rsidRPr="00C2739C">
        <w:t xml:space="preserve">. Трудовой договор заключен на условиях внешнего совместительства, на неопределенный срок. Работнику установлена пятидневная рабочая неделя (суббота, воскресенье – выходные дни). </w:t>
      </w:r>
    </w:p>
    <w:p w:rsidR="00C2739C" w:rsidRPr="00D0786F" w:rsidRDefault="00573E56" w:rsidP="00573E56">
      <w:pPr>
        <w:rPr>
          <w:i/>
        </w:rPr>
      </w:pPr>
      <w:r>
        <w:t xml:space="preserve">       </w:t>
      </w:r>
      <w:r w:rsidR="00C2739C" w:rsidRPr="00C2739C">
        <w:t xml:space="preserve">КСП района отмечает, что в штатном расписании администрации в проверяемом периоде </w:t>
      </w:r>
      <w:proofErr w:type="spellStart"/>
      <w:r w:rsidR="00C2739C" w:rsidRPr="00C2739C">
        <w:t>Голоднюк</w:t>
      </w:r>
      <w:proofErr w:type="spellEnd"/>
      <w:r w:rsidR="00C2739C" w:rsidRPr="00C2739C">
        <w:t xml:space="preserve"> М.В. числится в должности </w:t>
      </w:r>
      <w:r w:rsidR="00C2739C" w:rsidRPr="001A7B87">
        <w:rPr>
          <w:u w:val="single"/>
        </w:rPr>
        <w:t>«ведущий специалист»</w:t>
      </w:r>
      <w:r w:rsidR="00C2739C" w:rsidRPr="00C2739C">
        <w:t xml:space="preserve">, как </w:t>
      </w:r>
      <w:r w:rsidR="00C2739C" w:rsidRPr="001A7B87">
        <w:rPr>
          <w:u w:val="single"/>
        </w:rPr>
        <w:t>муниципальный служащий</w:t>
      </w:r>
      <w:r w:rsidR="00C2739C" w:rsidRPr="00C2739C">
        <w:t xml:space="preserve">. При этом должностная инструкция утверждена на </w:t>
      </w:r>
      <w:r w:rsidR="00C2739C" w:rsidRPr="00D0786F">
        <w:rPr>
          <w:i/>
        </w:rPr>
        <w:t>ведущего бухгалтера, специалиста по муниципальному заказу.</w:t>
      </w:r>
    </w:p>
    <w:p w:rsidR="00C2739C" w:rsidRDefault="00573E56" w:rsidP="00573E56">
      <w:pPr>
        <w:rPr>
          <w:b/>
          <w:u w:val="single"/>
        </w:rPr>
      </w:pPr>
      <w:r>
        <w:t xml:space="preserve">        </w:t>
      </w:r>
      <w:r w:rsidR="006B0262">
        <w:t>П</w:t>
      </w:r>
      <w:r w:rsidR="00C2739C" w:rsidRPr="00C2739C">
        <w:t xml:space="preserve">роверкой установлено, что </w:t>
      </w:r>
      <w:proofErr w:type="spellStart"/>
      <w:r w:rsidR="00C2739C" w:rsidRPr="00C2739C">
        <w:t>Голоднюк</w:t>
      </w:r>
      <w:proofErr w:type="spellEnd"/>
      <w:r w:rsidR="00C2739C" w:rsidRPr="00C2739C">
        <w:t xml:space="preserve"> М.В. </w:t>
      </w:r>
      <w:r w:rsidR="002278B4" w:rsidRPr="002278B4">
        <w:t xml:space="preserve">ведущему бухгалтеру </w:t>
      </w:r>
      <w:r w:rsidR="002278B4">
        <w:t>(по трудовому договору) о</w:t>
      </w:r>
      <w:r w:rsidR="00C2739C" w:rsidRPr="00C2739C">
        <w:t>плата труда в проверяемом периоде начислялась и выплачивалась</w:t>
      </w:r>
      <w:r w:rsidR="002278B4">
        <w:t>,</w:t>
      </w:r>
      <w:r w:rsidR="00C2739C" w:rsidRPr="00C2739C">
        <w:t xml:space="preserve"> как ведущему специалисту, размер должностного оклада которого составлял </w:t>
      </w:r>
      <w:r w:rsidR="002278B4" w:rsidRPr="002278B4">
        <w:rPr>
          <w:b/>
          <w:u w:val="single"/>
        </w:rPr>
        <w:t>808,6</w:t>
      </w:r>
      <w:r w:rsidR="00C2739C" w:rsidRPr="002278B4">
        <w:rPr>
          <w:b/>
          <w:u w:val="single"/>
        </w:rPr>
        <w:t xml:space="preserve"> рублей</w:t>
      </w:r>
      <w:r w:rsidR="002278B4">
        <w:rPr>
          <w:b/>
          <w:u w:val="single"/>
        </w:rPr>
        <w:t xml:space="preserve"> </w:t>
      </w:r>
      <w:proofErr w:type="gramStart"/>
      <w:r w:rsidR="002278B4">
        <w:rPr>
          <w:b/>
          <w:u w:val="single"/>
        </w:rPr>
        <w:t>( 4043</w:t>
      </w:r>
      <w:proofErr w:type="gramEnd"/>
      <w:r w:rsidR="002278B4">
        <w:rPr>
          <w:b/>
          <w:u w:val="single"/>
        </w:rPr>
        <w:t>*0,2 ставки)</w:t>
      </w:r>
      <w:r w:rsidR="00C2739C" w:rsidRPr="006B0262">
        <w:rPr>
          <w:b/>
          <w:u w:val="single"/>
        </w:rPr>
        <w:t>.</w:t>
      </w:r>
    </w:p>
    <w:p w:rsidR="002E2FAF" w:rsidRPr="002E2FAF" w:rsidRDefault="00573E56" w:rsidP="00573E56">
      <w:r>
        <w:t xml:space="preserve">        </w:t>
      </w:r>
      <w:r w:rsidR="002E2FAF">
        <w:t xml:space="preserve">Однако, в соответствии с графиком отпусков администрации </w:t>
      </w:r>
      <w:proofErr w:type="spellStart"/>
      <w:r w:rsidR="002E2FAF">
        <w:t>Хребтовского</w:t>
      </w:r>
      <w:proofErr w:type="spellEnd"/>
      <w:r w:rsidR="002E2FAF">
        <w:t xml:space="preserve"> ГП ежегодный очередной отпуск </w:t>
      </w:r>
      <w:proofErr w:type="spellStart"/>
      <w:r w:rsidR="007F34CC" w:rsidRPr="007F34CC">
        <w:t>Голоднюк</w:t>
      </w:r>
      <w:proofErr w:type="spellEnd"/>
      <w:r w:rsidR="007F34CC" w:rsidRPr="007F34CC">
        <w:t xml:space="preserve"> М.В.</w:t>
      </w:r>
      <w:r w:rsidR="007F34CC">
        <w:t xml:space="preserve"> </w:t>
      </w:r>
      <w:r w:rsidR="002E2FAF">
        <w:t>утвержден по должности «</w:t>
      </w:r>
      <w:r w:rsidR="002E2FAF" w:rsidRPr="007F34CC">
        <w:rPr>
          <w:u w:val="single"/>
        </w:rPr>
        <w:t>ведущий бухгалтер»</w:t>
      </w:r>
      <w:r w:rsidR="002E2FAF">
        <w:t xml:space="preserve"> в количестве 44 календарных дней.</w:t>
      </w:r>
    </w:p>
    <w:p w:rsidR="003D189F" w:rsidRPr="00392BBF" w:rsidRDefault="004772FC" w:rsidP="004B35C3">
      <w:pPr>
        <w:autoSpaceDE w:val="0"/>
        <w:autoSpaceDN w:val="0"/>
        <w:adjustRightInd w:val="0"/>
        <w:rPr>
          <w:rFonts w:eastAsia="Calibri"/>
        </w:rPr>
      </w:pPr>
      <w:r>
        <w:rPr>
          <w:i/>
        </w:rPr>
        <w:t xml:space="preserve"> </w:t>
      </w:r>
      <w:r w:rsidR="006B0262">
        <w:rPr>
          <w:i/>
        </w:rPr>
        <w:t xml:space="preserve">       </w:t>
      </w:r>
      <w:r w:rsidR="002278B4">
        <w:t xml:space="preserve">Согласно распоряжению администрации </w:t>
      </w:r>
      <w:proofErr w:type="spellStart"/>
      <w:r w:rsidR="002278B4">
        <w:t>Хребтовского</w:t>
      </w:r>
      <w:proofErr w:type="spellEnd"/>
      <w:r w:rsidR="002278B4">
        <w:t xml:space="preserve"> ГП от 20.02.2019г. № 58 «О проведении аттестации муниципальных служащих </w:t>
      </w:r>
      <w:proofErr w:type="spellStart"/>
      <w:r w:rsidR="002278B4">
        <w:t>Хребтовского</w:t>
      </w:r>
      <w:proofErr w:type="spellEnd"/>
      <w:r w:rsidR="002278B4">
        <w:t xml:space="preserve"> городского поселения </w:t>
      </w:r>
      <w:proofErr w:type="spellStart"/>
      <w:r w:rsidR="002278B4">
        <w:t>Нижнеилимского</w:t>
      </w:r>
      <w:proofErr w:type="spellEnd"/>
      <w:r w:rsidR="002278B4">
        <w:t xml:space="preserve"> района» </w:t>
      </w:r>
      <w:r w:rsidR="007F34CC">
        <w:t xml:space="preserve">в администрации </w:t>
      </w:r>
      <w:proofErr w:type="spellStart"/>
      <w:r w:rsidR="007F34CC">
        <w:t>Хребтовского</w:t>
      </w:r>
      <w:proofErr w:type="spellEnd"/>
      <w:r w:rsidR="007F34CC">
        <w:t xml:space="preserve"> ГП </w:t>
      </w:r>
      <w:r w:rsidR="002278B4">
        <w:t>04.04.2019г. была проведена аттестация муниципальных служащих.</w:t>
      </w:r>
    </w:p>
    <w:p w:rsidR="004B35C3" w:rsidRPr="00392BBF" w:rsidRDefault="004B35C3" w:rsidP="00855834">
      <w:pPr>
        <w:rPr>
          <w:sz w:val="23"/>
          <w:szCs w:val="23"/>
        </w:rPr>
      </w:pPr>
    </w:p>
    <w:p w:rsidR="008264C2" w:rsidRPr="006B3A32" w:rsidRDefault="008264C2" w:rsidP="008264C2">
      <w:pPr>
        <w:pStyle w:val="ad"/>
        <w:tabs>
          <w:tab w:val="left" w:pos="540"/>
        </w:tabs>
        <w:ind w:firstLine="0"/>
        <w:jc w:val="center"/>
        <w:rPr>
          <w:b/>
          <w:i/>
          <w:sz w:val="24"/>
          <w:szCs w:val="24"/>
        </w:rPr>
      </w:pPr>
      <w:r w:rsidRPr="006B3A32">
        <w:rPr>
          <w:rFonts w:cs="Calibri"/>
          <w:b/>
          <w:i/>
          <w:sz w:val="24"/>
          <w:szCs w:val="24"/>
        </w:rPr>
        <w:t>Технические исполнители</w:t>
      </w:r>
      <w:r w:rsidRPr="006B3A32">
        <w:rPr>
          <w:b/>
          <w:i/>
          <w:sz w:val="24"/>
          <w:szCs w:val="24"/>
        </w:rPr>
        <w:t xml:space="preserve"> </w:t>
      </w:r>
      <w:proofErr w:type="spellStart"/>
      <w:r w:rsidRPr="006B3A32">
        <w:rPr>
          <w:b/>
          <w:i/>
          <w:sz w:val="24"/>
          <w:szCs w:val="24"/>
        </w:rPr>
        <w:t>Хребтовского</w:t>
      </w:r>
      <w:proofErr w:type="spellEnd"/>
      <w:r w:rsidRPr="006B3A32">
        <w:rPr>
          <w:b/>
          <w:i/>
          <w:sz w:val="24"/>
          <w:szCs w:val="24"/>
        </w:rPr>
        <w:t xml:space="preserve"> городского поселения</w:t>
      </w:r>
    </w:p>
    <w:p w:rsidR="00655EEC" w:rsidRPr="006B3A32" w:rsidRDefault="00655EEC" w:rsidP="00655EEC">
      <w:pPr>
        <w:autoSpaceDE w:val="0"/>
        <w:autoSpaceDN w:val="0"/>
        <w:adjustRightInd w:val="0"/>
        <w:rPr>
          <w:rFonts w:cs="Calibri"/>
        </w:rPr>
      </w:pPr>
    </w:p>
    <w:p w:rsidR="00B31C4D" w:rsidRPr="00C907F8" w:rsidRDefault="00655EEC" w:rsidP="00B31C4D">
      <w:pPr>
        <w:autoSpaceDE w:val="0"/>
        <w:autoSpaceDN w:val="0"/>
        <w:adjustRightInd w:val="0"/>
      </w:pPr>
      <w:r>
        <w:rPr>
          <w:rFonts w:cs="Calibri"/>
        </w:rPr>
        <w:t xml:space="preserve">      </w:t>
      </w:r>
      <w:r w:rsidR="00573E56">
        <w:rPr>
          <w:rFonts w:cs="Calibri"/>
        </w:rPr>
        <w:t xml:space="preserve">  </w:t>
      </w:r>
      <w:r w:rsidR="00B31C4D" w:rsidRPr="00C534D3">
        <w:t xml:space="preserve">Штатное расписание технических исполнителей </w:t>
      </w:r>
      <w:r w:rsidR="00D0786F">
        <w:t>с</w:t>
      </w:r>
      <w:r w:rsidR="00B31C4D" w:rsidRPr="00C534D3">
        <w:t xml:space="preserve"> 0</w:t>
      </w:r>
      <w:r w:rsidR="00D0786F">
        <w:t>1</w:t>
      </w:r>
      <w:r w:rsidR="00B31C4D" w:rsidRPr="00C534D3">
        <w:t>.01.201</w:t>
      </w:r>
      <w:r w:rsidR="00D0786F">
        <w:t>9</w:t>
      </w:r>
      <w:r w:rsidR="00B31C4D" w:rsidRPr="00C534D3">
        <w:t xml:space="preserve">г. утверждено </w:t>
      </w:r>
      <w:r w:rsidR="00B31C4D">
        <w:rPr>
          <w:rFonts w:cs="Calibri"/>
        </w:rPr>
        <w:t>распоряжением администрации от 2</w:t>
      </w:r>
      <w:r w:rsidR="00D0786F">
        <w:rPr>
          <w:rFonts w:cs="Calibri"/>
        </w:rPr>
        <w:t>5</w:t>
      </w:r>
      <w:r w:rsidR="00B31C4D">
        <w:rPr>
          <w:rFonts w:cs="Calibri"/>
        </w:rPr>
        <w:t>.01.201</w:t>
      </w:r>
      <w:r w:rsidR="00D0786F">
        <w:rPr>
          <w:rFonts w:cs="Calibri"/>
        </w:rPr>
        <w:t>9г. № 6</w:t>
      </w:r>
      <w:r w:rsidR="00B31C4D">
        <w:rPr>
          <w:rFonts w:cs="Calibri"/>
        </w:rPr>
        <w:t xml:space="preserve"> с годовым фондом оплаты труда в сумме </w:t>
      </w:r>
      <w:r w:rsidR="00D0786F">
        <w:rPr>
          <w:rFonts w:cs="Calibri"/>
        </w:rPr>
        <w:t>345,0</w:t>
      </w:r>
      <w:r w:rsidR="00B31C4D">
        <w:rPr>
          <w:rFonts w:cs="Calibri"/>
        </w:rPr>
        <w:t xml:space="preserve"> тыс. рублей. </w:t>
      </w:r>
      <w:r w:rsidR="00B31C4D" w:rsidRPr="000C091D">
        <w:rPr>
          <w:rFonts w:cs="Calibri"/>
        </w:rPr>
        <w:t>Штатная численность составляет 1,15 штатны</w:t>
      </w:r>
      <w:r w:rsidR="000C091D">
        <w:rPr>
          <w:rFonts w:cs="Calibri"/>
        </w:rPr>
        <w:t>х</w:t>
      </w:r>
      <w:r w:rsidR="00B31C4D" w:rsidRPr="000C091D">
        <w:rPr>
          <w:rFonts w:cs="Calibri"/>
        </w:rPr>
        <w:t xml:space="preserve"> единиц</w:t>
      </w:r>
      <w:r w:rsidR="000C091D">
        <w:t>.</w:t>
      </w:r>
    </w:p>
    <w:p w:rsidR="00D0786F" w:rsidRDefault="00B31C4D" w:rsidP="00B31C4D">
      <w:r>
        <w:t xml:space="preserve">       </w:t>
      </w:r>
      <w:r w:rsidR="00573E56">
        <w:t xml:space="preserve"> </w:t>
      </w:r>
      <w:r>
        <w:t>В течение 201</w:t>
      </w:r>
      <w:r w:rsidR="00D0786F">
        <w:t>9</w:t>
      </w:r>
      <w:r>
        <w:t xml:space="preserve"> года в штатное расписание</w:t>
      </w:r>
      <w:r w:rsidRPr="00811086">
        <w:t xml:space="preserve"> </w:t>
      </w:r>
      <w:r w:rsidRPr="00C534D3">
        <w:t xml:space="preserve">технических исполнителей от </w:t>
      </w:r>
      <w:r w:rsidR="00D0786F">
        <w:t>25</w:t>
      </w:r>
      <w:r w:rsidRPr="00C534D3">
        <w:t>.01.201</w:t>
      </w:r>
      <w:r w:rsidR="00D0786F">
        <w:t>9</w:t>
      </w:r>
      <w:r w:rsidRPr="00C534D3">
        <w:t>г.</w:t>
      </w:r>
      <w:r>
        <w:t xml:space="preserve"> № </w:t>
      </w:r>
      <w:r w:rsidR="00D0786F">
        <w:t>6</w:t>
      </w:r>
      <w:r w:rsidRPr="00C534D3">
        <w:t xml:space="preserve"> </w:t>
      </w:r>
      <w:r>
        <w:t>в</w:t>
      </w:r>
      <w:r w:rsidR="00D0786F">
        <w:t>несены</w:t>
      </w:r>
      <w:r>
        <w:t xml:space="preserve"> изменения</w:t>
      </w:r>
      <w:r w:rsidR="00D0786F">
        <w:t xml:space="preserve"> (распоряжение администрации </w:t>
      </w:r>
      <w:proofErr w:type="spellStart"/>
      <w:r w:rsidR="00D0786F">
        <w:t>Хребтовского</w:t>
      </w:r>
      <w:proofErr w:type="spellEnd"/>
      <w:r w:rsidR="00D0786F">
        <w:t xml:space="preserve"> ГП от 22.10.2019г. № 47)</w:t>
      </w:r>
      <w:r>
        <w:t xml:space="preserve">. В связи с чем, годовой фонд </w:t>
      </w:r>
      <w:r w:rsidRPr="00C534D3">
        <w:t xml:space="preserve">технических исполнителей </w:t>
      </w:r>
      <w:r>
        <w:t xml:space="preserve">с </w:t>
      </w:r>
      <w:r w:rsidR="00D0786F">
        <w:t>0</w:t>
      </w:r>
      <w:r w:rsidRPr="00C534D3">
        <w:t>1.</w:t>
      </w:r>
      <w:r w:rsidR="00D0786F">
        <w:t>10</w:t>
      </w:r>
      <w:r w:rsidRPr="00C534D3">
        <w:t>.201</w:t>
      </w:r>
      <w:r w:rsidR="00D0786F">
        <w:t>9</w:t>
      </w:r>
      <w:r w:rsidRPr="00C534D3">
        <w:t>г</w:t>
      </w:r>
      <w:r>
        <w:t xml:space="preserve">. </w:t>
      </w:r>
      <w:r w:rsidR="00D0786F">
        <w:t>составил 347,4</w:t>
      </w:r>
      <w:r>
        <w:t xml:space="preserve"> тыс. рублей. Увеличение годового фонда за 201</w:t>
      </w:r>
      <w:r w:rsidR="00D0786F">
        <w:t>9</w:t>
      </w:r>
      <w:r>
        <w:t xml:space="preserve"> год по </w:t>
      </w:r>
      <w:r w:rsidRPr="00C534D3">
        <w:t>технически</w:t>
      </w:r>
      <w:r>
        <w:t>м</w:t>
      </w:r>
      <w:r w:rsidRPr="00C534D3">
        <w:t xml:space="preserve"> исполнител</w:t>
      </w:r>
      <w:r>
        <w:t>ям</w:t>
      </w:r>
      <w:r w:rsidRPr="00C534D3">
        <w:t xml:space="preserve"> </w:t>
      </w:r>
      <w:r>
        <w:t xml:space="preserve">связано с </w:t>
      </w:r>
      <w:r w:rsidR="0065111B" w:rsidRPr="0065111B">
        <w:t>увеличением (индексацией) размеров окладов</w:t>
      </w:r>
      <w:r>
        <w:t>.</w:t>
      </w:r>
    </w:p>
    <w:p w:rsidR="006B3A32" w:rsidRPr="006B3A32" w:rsidRDefault="006B3A32" w:rsidP="006B3A32">
      <w:r>
        <w:t xml:space="preserve">       </w:t>
      </w:r>
      <w:r w:rsidRPr="006B3A32">
        <w:t>Фактическое начисление по оплате труда технических исполнителей за период с 01.01.2019г. по 31.12.2019г. составило 309,7 тыс. рублей, что не превышает годовой фонд оплаты труда технических исполнителей, утвержденный штатным расписанием с 01.10.2019г. в сумме 347,4 тыс. рублей</w:t>
      </w:r>
      <w:r w:rsidRPr="006B3A32">
        <w:rPr>
          <w:i/>
        </w:rPr>
        <w:t xml:space="preserve">. </w:t>
      </w:r>
    </w:p>
    <w:p w:rsidR="00B7009C" w:rsidRDefault="00B31C4D" w:rsidP="000C091D">
      <w:r>
        <w:t xml:space="preserve">        </w:t>
      </w:r>
      <w:r w:rsidR="000C091D">
        <w:t>В ходе</w:t>
      </w:r>
      <w:r>
        <w:t xml:space="preserve"> выборочной проверк</w:t>
      </w:r>
      <w:r w:rsidR="000C091D">
        <w:t>и начисления заработной платы технических исполнителей нарушений не выявлено. Вместе с тем,</w:t>
      </w:r>
      <w:r w:rsidR="000C091D" w:rsidRPr="000C091D">
        <w:t xml:space="preserve"> </w:t>
      </w:r>
      <w:r w:rsidR="00B7009C">
        <w:t xml:space="preserve">техническим исполнителям </w:t>
      </w:r>
      <w:r w:rsidR="00F24E0C">
        <w:t>в соответствии со</w:t>
      </w:r>
      <w:r w:rsidR="00853283">
        <w:t xml:space="preserve"> </w:t>
      </w:r>
      <w:r w:rsidR="000C091D" w:rsidRPr="000C091D">
        <w:t>статьям</w:t>
      </w:r>
      <w:r w:rsidR="00F24E0C">
        <w:t>и</w:t>
      </w:r>
      <w:r w:rsidR="000C091D" w:rsidRPr="000C091D">
        <w:t xml:space="preserve"> 1</w:t>
      </w:r>
      <w:r w:rsidR="00853283">
        <w:t>6</w:t>
      </w:r>
      <w:r w:rsidR="000C091D" w:rsidRPr="000C091D">
        <w:t>,1</w:t>
      </w:r>
      <w:r w:rsidR="00853283">
        <w:t>7</w:t>
      </w:r>
      <w:r w:rsidR="000C091D" w:rsidRPr="000C091D">
        <w:t>,1</w:t>
      </w:r>
      <w:r w:rsidR="00853283">
        <w:t>8</w:t>
      </w:r>
      <w:r w:rsidR="000C091D" w:rsidRPr="000C091D">
        <w:t xml:space="preserve"> гл. </w:t>
      </w:r>
      <w:r w:rsidR="00853283">
        <w:t>8</w:t>
      </w:r>
      <w:r w:rsidR="000C091D" w:rsidRPr="000C091D">
        <w:t xml:space="preserve"> Положения об оплате труда </w:t>
      </w:r>
      <w:r w:rsidR="00853283">
        <w:t>технического персонала</w:t>
      </w:r>
      <w:r w:rsidR="000C091D" w:rsidRPr="000C091D">
        <w:t xml:space="preserve"> может устанавливаться единовременная премия за счет экономии фонда оплаты труда, в том числе </w:t>
      </w:r>
      <w:r w:rsidR="00853283">
        <w:t>к Новому году по итогам работы за год</w:t>
      </w:r>
      <w:r w:rsidR="000C091D" w:rsidRPr="000C091D">
        <w:t xml:space="preserve">. Такая премия выплачивается на основании </w:t>
      </w:r>
      <w:r w:rsidR="00853283">
        <w:t>мотивированной служебной записки непосредственного руководителя работника, содержащей указание на конкретные причины предлагаемого решения</w:t>
      </w:r>
      <w:r w:rsidR="000C091D" w:rsidRPr="000C091D">
        <w:t xml:space="preserve">. </w:t>
      </w:r>
      <w:r w:rsidR="00B7009C">
        <w:t xml:space="preserve">      </w:t>
      </w:r>
    </w:p>
    <w:p w:rsidR="002719AA" w:rsidRDefault="00B7009C" w:rsidP="00853283">
      <w:r>
        <w:t xml:space="preserve">        </w:t>
      </w:r>
      <w:r w:rsidR="0074468A">
        <w:t>С</w:t>
      </w:r>
      <w:r>
        <w:t xml:space="preserve">огласно распоряжению администрации </w:t>
      </w:r>
      <w:proofErr w:type="spellStart"/>
      <w:r>
        <w:t>Хребтовского</w:t>
      </w:r>
      <w:proofErr w:type="spellEnd"/>
      <w:r>
        <w:t xml:space="preserve"> ГП от 17.12.2019г. № 60 техническому персоналу выплачена единовременная премия </w:t>
      </w:r>
      <w:r w:rsidR="00F24E0C">
        <w:t xml:space="preserve">на общую </w:t>
      </w:r>
      <w:r w:rsidR="009A0A48">
        <w:t>сумму 20</w:t>
      </w:r>
      <w:r>
        <w:t xml:space="preserve">,0 тыс. рублей. </w:t>
      </w:r>
    </w:p>
    <w:p w:rsidR="002719AA" w:rsidRDefault="002719AA" w:rsidP="00853283">
      <w:r>
        <w:t xml:space="preserve">        По мнению КСП района в статье 17 </w:t>
      </w:r>
      <w:r w:rsidRPr="002719AA">
        <w:t>Положения об оплате труда технического персонала</w:t>
      </w:r>
      <w:r>
        <w:t xml:space="preserve"> прослеживаются </w:t>
      </w:r>
      <w:proofErr w:type="spellStart"/>
      <w:r>
        <w:t>антикоррупциогенные</w:t>
      </w:r>
      <w:proofErr w:type="spellEnd"/>
      <w:r>
        <w:t xml:space="preserve"> факторы, создающие неопределенность оснований принятия решений и необоснованного установления</w:t>
      </w:r>
      <w:r w:rsidR="00281524">
        <w:t xml:space="preserve"> выплат единовременной премии.</w:t>
      </w:r>
    </w:p>
    <w:p w:rsidR="009A0A48" w:rsidRPr="009A0A48" w:rsidRDefault="009A0A48" w:rsidP="009A0A48">
      <w:pPr>
        <w:autoSpaceDE w:val="0"/>
        <w:autoSpaceDN w:val="0"/>
        <w:adjustRightInd w:val="0"/>
      </w:pPr>
      <w:r>
        <w:t xml:space="preserve">        </w:t>
      </w:r>
      <w:r w:rsidRPr="009A0A48">
        <w:t xml:space="preserve">КСП района отмечает, что в графике отпусков администрации </w:t>
      </w:r>
      <w:proofErr w:type="spellStart"/>
      <w:r w:rsidRPr="009A0A48">
        <w:t>Хребтовского</w:t>
      </w:r>
      <w:proofErr w:type="spellEnd"/>
      <w:r w:rsidRPr="009A0A48">
        <w:t xml:space="preserve"> ГП ежегодный очередной отпуск </w:t>
      </w:r>
      <w:r w:rsidR="00804CA7" w:rsidRPr="009A0A48">
        <w:t>в количестве 44 календарных дней</w:t>
      </w:r>
      <w:r w:rsidR="00804CA7" w:rsidRPr="00804CA7">
        <w:t xml:space="preserve"> </w:t>
      </w:r>
      <w:proofErr w:type="spellStart"/>
      <w:r w:rsidRPr="009A0A48">
        <w:t>Кублицкому</w:t>
      </w:r>
      <w:proofErr w:type="spellEnd"/>
      <w:r w:rsidRPr="009A0A48">
        <w:t xml:space="preserve"> А.А. </w:t>
      </w:r>
      <w:r w:rsidR="00CE1A47">
        <w:t xml:space="preserve">принятому на должность </w:t>
      </w:r>
      <w:r w:rsidRPr="009A0A48">
        <w:rPr>
          <w:u w:val="single"/>
        </w:rPr>
        <w:t>заведующе</w:t>
      </w:r>
      <w:r w:rsidR="00CE1A47" w:rsidRPr="00804CA7">
        <w:rPr>
          <w:u w:val="single"/>
        </w:rPr>
        <w:t>го</w:t>
      </w:r>
      <w:r w:rsidRPr="009A0A48">
        <w:rPr>
          <w:u w:val="single"/>
        </w:rPr>
        <w:t xml:space="preserve"> хозяйством</w:t>
      </w:r>
      <w:r w:rsidRPr="009A0A48">
        <w:t xml:space="preserve"> утвержден по должности </w:t>
      </w:r>
      <w:r w:rsidRPr="009A0A48">
        <w:rPr>
          <w:u w:val="single"/>
        </w:rPr>
        <w:t>«ведущий специалист»</w:t>
      </w:r>
      <w:r w:rsidRPr="009A0A48">
        <w:t>.</w:t>
      </w:r>
    </w:p>
    <w:p w:rsidR="00655EEC" w:rsidRDefault="00655EEC" w:rsidP="005E105E">
      <w:pPr>
        <w:autoSpaceDE w:val="0"/>
        <w:autoSpaceDN w:val="0"/>
        <w:adjustRightInd w:val="0"/>
      </w:pPr>
    </w:p>
    <w:p w:rsidR="004707EF" w:rsidRPr="004707EF" w:rsidRDefault="00655EEC" w:rsidP="004707EF">
      <w:pPr>
        <w:autoSpaceDE w:val="0"/>
        <w:autoSpaceDN w:val="0"/>
        <w:adjustRightInd w:val="0"/>
      </w:pPr>
      <w:r>
        <w:t xml:space="preserve">        </w:t>
      </w:r>
      <w:r w:rsidR="004707EF" w:rsidRPr="004707EF">
        <w:t xml:space="preserve">Штатное расписание </w:t>
      </w:r>
      <w:r w:rsidR="004707EF">
        <w:t>вспомогательного персонала</w:t>
      </w:r>
      <w:r w:rsidR="004707EF" w:rsidRPr="004707EF">
        <w:t xml:space="preserve"> с 01.01.2019г. утверждено распоряжением администрации от 25.01.2019г. № 6 с годовым фондом оплаты труда в сумме </w:t>
      </w:r>
      <w:r w:rsidR="004707EF">
        <w:t>1 166,3</w:t>
      </w:r>
      <w:r w:rsidR="004707EF" w:rsidRPr="004707EF">
        <w:t xml:space="preserve"> тыс. рублей. Штатная численность составляет </w:t>
      </w:r>
      <w:r w:rsidR="004707EF">
        <w:t>4</w:t>
      </w:r>
      <w:r w:rsidR="004707EF" w:rsidRPr="004707EF">
        <w:t xml:space="preserve"> штатн</w:t>
      </w:r>
      <w:r w:rsidR="004707EF">
        <w:t>ые</w:t>
      </w:r>
      <w:r w:rsidR="004707EF" w:rsidRPr="004707EF">
        <w:t xml:space="preserve"> единиц</w:t>
      </w:r>
      <w:r w:rsidR="004707EF">
        <w:t>ы</w:t>
      </w:r>
      <w:r w:rsidR="004707EF" w:rsidRPr="004707EF">
        <w:t>.</w:t>
      </w:r>
    </w:p>
    <w:p w:rsidR="004707EF" w:rsidRDefault="004707EF" w:rsidP="004707EF">
      <w:pPr>
        <w:autoSpaceDE w:val="0"/>
        <w:autoSpaceDN w:val="0"/>
        <w:adjustRightInd w:val="0"/>
      </w:pPr>
      <w:r w:rsidRPr="004707EF">
        <w:t xml:space="preserve">       В течение 2019 года в штатное расписание вспомогательного персонала от 25.01.2019г. № 6 внесены изменения (распоряжение администрации </w:t>
      </w:r>
      <w:proofErr w:type="spellStart"/>
      <w:r w:rsidRPr="004707EF">
        <w:t>Хребтовского</w:t>
      </w:r>
      <w:proofErr w:type="spellEnd"/>
      <w:r w:rsidRPr="004707EF">
        <w:t xml:space="preserve"> ГП от 22.10.2019г. № 47). В связи с чем, годовой фонд вспомогательного персонала с 01.10.2019г. составил </w:t>
      </w:r>
      <w:r>
        <w:t>1 167,5</w:t>
      </w:r>
      <w:r w:rsidRPr="004707EF">
        <w:t xml:space="preserve"> тыс. рублей. </w:t>
      </w:r>
      <w:r w:rsidRPr="004707EF">
        <w:lastRenderedPageBreak/>
        <w:t>Увеличение годового фонда за 2019 год по вспомогательно</w:t>
      </w:r>
      <w:r>
        <w:t>му</w:t>
      </w:r>
      <w:r w:rsidRPr="004707EF">
        <w:t xml:space="preserve"> персонал</w:t>
      </w:r>
      <w:r>
        <w:t>у</w:t>
      </w:r>
      <w:r w:rsidRPr="004707EF">
        <w:t xml:space="preserve"> связано с увеличением (индексацией) размеров окладов.</w:t>
      </w:r>
    </w:p>
    <w:p w:rsidR="00185C52" w:rsidRDefault="00804CA7" w:rsidP="004707EF">
      <w:pPr>
        <w:autoSpaceDE w:val="0"/>
        <w:autoSpaceDN w:val="0"/>
        <w:adjustRightInd w:val="0"/>
      </w:pPr>
      <w:r w:rsidRPr="00804CA7">
        <w:t xml:space="preserve">        </w:t>
      </w:r>
      <w:r w:rsidR="004707EF" w:rsidRPr="004707EF">
        <w:t xml:space="preserve">В ходе выборочной проверки начисления заработной платы вспомогательного персонала </w:t>
      </w:r>
      <w:r w:rsidR="004707EF">
        <w:t>установлено</w:t>
      </w:r>
      <w:r w:rsidR="00185C52">
        <w:t>.</w:t>
      </w:r>
    </w:p>
    <w:p w:rsidR="00A160A6" w:rsidRDefault="00185C52" w:rsidP="004707EF">
      <w:pPr>
        <w:autoSpaceDE w:val="0"/>
        <w:autoSpaceDN w:val="0"/>
        <w:adjustRightInd w:val="0"/>
      </w:pPr>
      <w:r>
        <w:t xml:space="preserve">        </w:t>
      </w:r>
      <w:r w:rsidR="007078C8">
        <w:t>В</w:t>
      </w:r>
      <w:r>
        <w:t xml:space="preserve"> соответствии с заключенным дополнительным соглашением от 29.01.2019г. (внесение изм</w:t>
      </w:r>
      <w:r w:rsidR="00A160A6">
        <w:t xml:space="preserve">. </w:t>
      </w:r>
      <w:r w:rsidR="007078C8">
        <w:t>в</w:t>
      </w:r>
      <w:r w:rsidR="00A160A6">
        <w:t xml:space="preserve"> трудовой договор от 10.10.2017г. № 11/2017) оплата труда </w:t>
      </w:r>
      <w:r w:rsidR="007078C8">
        <w:t xml:space="preserve">Воронову Н.О. водителю </w:t>
      </w:r>
      <w:r w:rsidR="007078C8" w:rsidRPr="007078C8">
        <w:t xml:space="preserve">администрации </w:t>
      </w:r>
      <w:proofErr w:type="spellStart"/>
      <w:r w:rsidR="007078C8" w:rsidRPr="007078C8">
        <w:t>Хребтовского</w:t>
      </w:r>
      <w:proofErr w:type="spellEnd"/>
      <w:r w:rsidR="007078C8" w:rsidRPr="007078C8">
        <w:t xml:space="preserve"> ГП </w:t>
      </w:r>
      <w:r w:rsidR="007078C8">
        <w:t xml:space="preserve">на 0,5 ставки </w:t>
      </w:r>
      <w:r w:rsidR="00A160A6">
        <w:t>установлена в следующих размерах:</w:t>
      </w:r>
    </w:p>
    <w:p w:rsidR="007078C8" w:rsidRDefault="00A160A6" w:rsidP="004707EF">
      <w:pPr>
        <w:autoSpaceDE w:val="0"/>
        <w:autoSpaceDN w:val="0"/>
        <w:adjustRightInd w:val="0"/>
      </w:pPr>
      <w:r>
        <w:t>- оклад 980,50 рублей;</w:t>
      </w:r>
      <w:r w:rsidR="00F24E0C">
        <w:t xml:space="preserve"> </w:t>
      </w:r>
      <w:r>
        <w:t>денежное поощрение 100% от оклада;</w:t>
      </w:r>
      <w:r w:rsidR="00F24E0C">
        <w:t xml:space="preserve"> </w:t>
      </w:r>
      <w:r>
        <w:t>премия 25%;</w:t>
      </w:r>
      <w:r w:rsidR="00F24E0C">
        <w:t xml:space="preserve"> </w:t>
      </w:r>
      <w:r>
        <w:t>сложность 50%;</w:t>
      </w:r>
      <w:r w:rsidR="00F24E0C">
        <w:t xml:space="preserve"> </w:t>
      </w:r>
      <w:r>
        <w:t>районный коэффициент 60%;</w:t>
      </w:r>
      <w:r w:rsidR="00F24E0C">
        <w:t xml:space="preserve"> </w:t>
      </w:r>
      <w:r>
        <w:t>северная надбавка 50%;</w:t>
      </w:r>
      <w:r w:rsidR="00F24E0C">
        <w:t xml:space="preserve"> </w:t>
      </w:r>
      <w:r>
        <w:t>доплата до МРОТ</w:t>
      </w:r>
      <w:r w:rsidR="007078C8">
        <w:t>.</w:t>
      </w:r>
    </w:p>
    <w:p w:rsidR="007078C8" w:rsidRPr="007078C8" w:rsidRDefault="00A160A6" w:rsidP="007078C8">
      <w:pPr>
        <w:autoSpaceDE w:val="0"/>
        <w:autoSpaceDN w:val="0"/>
        <w:adjustRightInd w:val="0"/>
      </w:pPr>
      <w:r>
        <w:t xml:space="preserve"> </w:t>
      </w:r>
      <w:r w:rsidR="007078C8">
        <w:t xml:space="preserve">       </w:t>
      </w:r>
      <w:r w:rsidR="007078C8" w:rsidRPr="007078C8">
        <w:t>В соответствии с заключенным дополнительным соглашением от 2</w:t>
      </w:r>
      <w:r w:rsidR="007078C8">
        <w:t>2</w:t>
      </w:r>
      <w:r w:rsidR="007078C8" w:rsidRPr="007078C8">
        <w:t>.</w:t>
      </w:r>
      <w:r w:rsidR="007078C8">
        <w:t>1</w:t>
      </w:r>
      <w:r w:rsidR="007078C8" w:rsidRPr="007078C8">
        <w:t xml:space="preserve">0.2019г. (внесение изм. в трудовой договор от 10.10.2017г. № 11/2017) Воронову Н.О. водителю администрации </w:t>
      </w:r>
      <w:proofErr w:type="spellStart"/>
      <w:r w:rsidR="007078C8" w:rsidRPr="007078C8">
        <w:t>Хребтовского</w:t>
      </w:r>
      <w:proofErr w:type="spellEnd"/>
      <w:r w:rsidR="007078C8" w:rsidRPr="007078C8">
        <w:t xml:space="preserve"> ГП на 0,5 ставки установл</w:t>
      </w:r>
      <w:r w:rsidR="007078C8">
        <w:t xml:space="preserve">ен </w:t>
      </w:r>
      <w:r w:rsidR="00F24E0C">
        <w:t xml:space="preserve">новый </w:t>
      </w:r>
      <w:r w:rsidR="007078C8" w:rsidRPr="007078C8">
        <w:t xml:space="preserve">оклад </w:t>
      </w:r>
      <w:r w:rsidR="007078C8">
        <w:t>в размере 1019,5</w:t>
      </w:r>
      <w:r w:rsidR="007078C8" w:rsidRPr="007078C8">
        <w:t xml:space="preserve"> рублей</w:t>
      </w:r>
      <w:r w:rsidR="007078C8">
        <w:t>.</w:t>
      </w:r>
      <w:r w:rsidR="00F24E0C">
        <w:t>,</w:t>
      </w:r>
      <w:r w:rsidR="007078C8">
        <w:t xml:space="preserve"> </w:t>
      </w:r>
      <w:r w:rsidR="00F24E0C">
        <w:t>д</w:t>
      </w:r>
      <w:r w:rsidR="007078C8">
        <w:t>оплат</w:t>
      </w:r>
      <w:r w:rsidR="00F24E0C">
        <w:t>ы</w:t>
      </w:r>
      <w:r w:rsidR="007078C8">
        <w:t xml:space="preserve"> остались на прежнем уровне. </w:t>
      </w:r>
    </w:p>
    <w:p w:rsidR="00CE1A47" w:rsidRDefault="004707EF" w:rsidP="004707EF">
      <w:pPr>
        <w:autoSpaceDE w:val="0"/>
        <w:autoSpaceDN w:val="0"/>
        <w:adjustRightInd w:val="0"/>
      </w:pPr>
      <w:r w:rsidRPr="004707EF">
        <w:t xml:space="preserve"> </w:t>
      </w:r>
      <w:r w:rsidR="007078C8" w:rsidRPr="007078C8">
        <w:t xml:space="preserve">       </w:t>
      </w:r>
      <w:r w:rsidR="00CE1A47">
        <w:t>В связи с чем, было установлено, что н</w:t>
      </w:r>
      <w:r w:rsidR="007078C8" w:rsidRPr="00CE1A47">
        <w:t xml:space="preserve">ачисление заработной платы Воронову Н.О. водителю администрации </w:t>
      </w:r>
      <w:proofErr w:type="spellStart"/>
      <w:r w:rsidR="007078C8" w:rsidRPr="00CE1A47">
        <w:t>Хребтовского</w:t>
      </w:r>
      <w:proofErr w:type="spellEnd"/>
      <w:r w:rsidR="007078C8" w:rsidRPr="00CE1A47">
        <w:t xml:space="preserve"> ГП за период с 01.01.2019г. по </w:t>
      </w:r>
      <w:r w:rsidR="00CE1A47">
        <w:t>31</w:t>
      </w:r>
      <w:r w:rsidR="007078C8" w:rsidRPr="00CE1A47">
        <w:t>.</w:t>
      </w:r>
      <w:r w:rsidR="00CE1A47">
        <w:t>12</w:t>
      </w:r>
      <w:r w:rsidR="007078C8" w:rsidRPr="00CE1A47">
        <w:t>.2019г. производилась с учетом не только установленных доплат</w:t>
      </w:r>
      <w:r w:rsidR="00CE1A47">
        <w:t xml:space="preserve"> (трудовым договором, </w:t>
      </w:r>
      <w:r w:rsidR="00CE1A47" w:rsidRPr="00CE1A47">
        <w:t>Положения об оплате труда вспомогательного персонала</w:t>
      </w:r>
      <w:r w:rsidR="00CE1A47">
        <w:t>)</w:t>
      </w:r>
      <w:r w:rsidR="007078C8" w:rsidRPr="00CE1A47">
        <w:t xml:space="preserve">, но и </w:t>
      </w:r>
      <w:r w:rsidR="00CE1A47">
        <w:t>доплаты «</w:t>
      </w:r>
      <w:r w:rsidR="007078C8" w:rsidRPr="00CE1A47">
        <w:t>повышающ</w:t>
      </w:r>
      <w:r w:rsidR="00CE1A47">
        <w:t>ий</w:t>
      </w:r>
      <w:r w:rsidR="007078C8" w:rsidRPr="00CE1A47">
        <w:t xml:space="preserve"> коэффициент</w:t>
      </w:r>
      <w:r w:rsidR="00CE1A47">
        <w:t>»</w:t>
      </w:r>
      <w:r w:rsidR="007078C8" w:rsidRPr="00CE1A47">
        <w:t xml:space="preserve">. </w:t>
      </w:r>
    </w:p>
    <w:p w:rsidR="00C111E0" w:rsidRDefault="00C111E0" w:rsidP="004707EF">
      <w:pPr>
        <w:autoSpaceDE w:val="0"/>
        <w:autoSpaceDN w:val="0"/>
        <w:adjustRightInd w:val="0"/>
      </w:pPr>
      <w:r>
        <w:t xml:space="preserve">        При этом, установлено, что в </w:t>
      </w:r>
      <w:r w:rsidRPr="00C111E0">
        <w:t>Положени</w:t>
      </w:r>
      <w:r>
        <w:t>и</w:t>
      </w:r>
      <w:r w:rsidRPr="00C111E0">
        <w:t xml:space="preserve"> об оплате труда вспомогательного персонала</w:t>
      </w:r>
      <w:r>
        <w:t xml:space="preserve"> данная доплата «повышающий коэффициент» не утверждена.</w:t>
      </w:r>
    </w:p>
    <w:p w:rsidR="004707EF" w:rsidRDefault="00CE1A47" w:rsidP="004707EF">
      <w:pPr>
        <w:autoSpaceDE w:val="0"/>
        <w:autoSpaceDN w:val="0"/>
        <w:adjustRightInd w:val="0"/>
      </w:pPr>
      <w:r>
        <w:t xml:space="preserve">        </w:t>
      </w:r>
      <w:r w:rsidR="007078C8" w:rsidRPr="00CE1A47">
        <w:t xml:space="preserve">Сумма не обоснованной доплаты </w:t>
      </w:r>
      <w:r w:rsidR="00EB5092">
        <w:t xml:space="preserve">за период с 01.01.2019г. по 30.09.2019г. </w:t>
      </w:r>
      <w:r w:rsidR="007078C8" w:rsidRPr="00CE1A47">
        <w:t xml:space="preserve">составила 16,5 тыс. рублей </w:t>
      </w:r>
      <w:bookmarkStart w:id="5" w:name="_Hlk32849574"/>
      <w:r w:rsidR="007078C8" w:rsidRPr="00CE1A47">
        <w:t>с учетом районного коэффициента и северной надбавки</w:t>
      </w:r>
      <w:bookmarkEnd w:id="5"/>
      <w:r w:rsidR="007078C8" w:rsidRPr="00CE1A47">
        <w:t xml:space="preserve">; за </w:t>
      </w:r>
      <w:r w:rsidR="008479E0" w:rsidRPr="00CE1A47">
        <w:t>период с</w:t>
      </w:r>
      <w:r w:rsidR="008479E0">
        <w:t xml:space="preserve"> 01.10.2019г. по 31.12.2019г. сумма </w:t>
      </w:r>
      <w:r w:rsidR="008479E0" w:rsidRPr="008479E0">
        <w:t xml:space="preserve">не обоснованной </w:t>
      </w:r>
      <w:r w:rsidR="008479E0">
        <w:t xml:space="preserve">доплаты за повышающий коэффициент </w:t>
      </w:r>
      <w:r w:rsidR="008479E0" w:rsidRPr="008479E0">
        <w:t>с учетом районного коэффициента и северной надбавки</w:t>
      </w:r>
      <w:r w:rsidR="008479E0">
        <w:t xml:space="preserve"> составила 5,5 тыс. рублей.</w:t>
      </w:r>
    </w:p>
    <w:p w:rsidR="00D9299B" w:rsidRPr="00D9299B" w:rsidRDefault="00D9299B" w:rsidP="00D9299B">
      <w:pPr>
        <w:shd w:val="clear" w:color="auto" w:fill="FFFFFF"/>
        <w:rPr>
          <w:color w:val="000000"/>
        </w:rPr>
      </w:pPr>
      <w:r>
        <w:rPr>
          <w:color w:val="000000"/>
        </w:rPr>
        <w:t xml:space="preserve">       </w:t>
      </w:r>
      <w:r w:rsidR="00CE1A47">
        <w:rPr>
          <w:color w:val="000000"/>
        </w:rPr>
        <w:t xml:space="preserve"> </w:t>
      </w:r>
      <w:r>
        <w:rPr>
          <w:color w:val="000000"/>
        </w:rPr>
        <w:t xml:space="preserve">В ходе проверки КСП района </w:t>
      </w:r>
      <w:r w:rsidRPr="00D9299B">
        <w:rPr>
          <w:color w:val="000000"/>
        </w:rPr>
        <w:t xml:space="preserve">установлено, что </w:t>
      </w:r>
      <w:proofErr w:type="spellStart"/>
      <w:r w:rsidRPr="00D9299B">
        <w:rPr>
          <w:color w:val="000000"/>
        </w:rPr>
        <w:t>гр.Воронов</w:t>
      </w:r>
      <w:proofErr w:type="spellEnd"/>
      <w:r w:rsidRPr="00D9299B">
        <w:rPr>
          <w:color w:val="000000"/>
        </w:rPr>
        <w:t xml:space="preserve"> Н.О. с 10.10.2017г. работает в администрации </w:t>
      </w:r>
      <w:proofErr w:type="spellStart"/>
      <w:r w:rsidRPr="00D9299B">
        <w:rPr>
          <w:color w:val="000000"/>
        </w:rPr>
        <w:t>Хребтовского</w:t>
      </w:r>
      <w:proofErr w:type="spellEnd"/>
      <w:r w:rsidRPr="00D9299B">
        <w:rPr>
          <w:color w:val="000000"/>
        </w:rPr>
        <w:t xml:space="preserve"> ГП в должности водителя на 0,5 ставки (распоряжение администрации от 10.10.2017г.     № 17-п).</w:t>
      </w:r>
    </w:p>
    <w:p w:rsidR="00D9299B" w:rsidRPr="00D9299B" w:rsidRDefault="00D9299B" w:rsidP="00D9299B">
      <w:pPr>
        <w:shd w:val="clear" w:color="auto" w:fill="FFFFFF"/>
        <w:rPr>
          <w:color w:val="000000"/>
        </w:rPr>
      </w:pPr>
      <w:r>
        <w:rPr>
          <w:color w:val="000000"/>
        </w:rPr>
        <w:t xml:space="preserve">        </w:t>
      </w:r>
      <w:r w:rsidRPr="00D9299B">
        <w:rPr>
          <w:color w:val="000000"/>
        </w:rPr>
        <w:t xml:space="preserve">Согласно Решению Думы </w:t>
      </w:r>
      <w:proofErr w:type="spellStart"/>
      <w:r w:rsidRPr="00D9299B">
        <w:rPr>
          <w:color w:val="000000"/>
        </w:rPr>
        <w:t>Хребтовского</w:t>
      </w:r>
      <w:proofErr w:type="spellEnd"/>
      <w:r w:rsidRPr="00D9299B">
        <w:rPr>
          <w:color w:val="000000"/>
        </w:rPr>
        <w:t xml:space="preserve"> ГП от 27.09.2017г. и последней записи в трудовой книжке Воронова Н.О., Воронов Н.О. на постоянной основе замещает выборную должность председателя Думы поселения.</w:t>
      </w:r>
    </w:p>
    <w:p w:rsidR="00D9299B" w:rsidRDefault="00D9299B" w:rsidP="00D9299B">
      <w:pPr>
        <w:shd w:val="clear" w:color="auto" w:fill="FFFFFF"/>
        <w:rPr>
          <w:color w:val="000000"/>
        </w:rPr>
      </w:pPr>
      <w:r>
        <w:rPr>
          <w:color w:val="000000"/>
        </w:rPr>
        <w:t xml:space="preserve">        </w:t>
      </w:r>
      <w:r w:rsidRPr="00D9299B">
        <w:rPr>
          <w:color w:val="000000"/>
        </w:rPr>
        <w:t xml:space="preserve">Несоблюдение председателем Думы </w:t>
      </w:r>
      <w:proofErr w:type="spellStart"/>
      <w:r w:rsidRPr="00D9299B">
        <w:rPr>
          <w:color w:val="000000"/>
        </w:rPr>
        <w:t>Хребтовского</w:t>
      </w:r>
      <w:proofErr w:type="spellEnd"/>
      <w:r w:rsidRPr="00D9299B">
        <w:rPr>
          <w:color w:val="000000"/>
        </w:rPr>
        <w:t xml:space="preserve"> ГП Вороновым Н.О., осуществляющим полномочия на постоянной основе, ограничений и запретов, установленных законодательством для выборных лиц местного самоуправления, осуществляющих полномочия на постоянной основе, свидетельствует о коррупционном правонарушении и влечет досрочное прекращение полномочий выборного лица.</w:t>
      </w:r>
    </w:p>
    <w:p w:rsidR="006833B7" w:rsidRPr="0078311E" w:rsidRDefault="006833B7" w:rsidP="00D9299B">
      <w:pPr>
        <w:shd w:val="clear" w:color="auto" w:fill="FFFFFF"/>
        <w:rPr>
          <w:color w:val="000000"/>
        </w:rPr>
      </w:pPr>
      <w:r>
        <w:rPr>
          <w:color w:val="000000"/>
        </w:rPr>
        <w:t xml:space="preserve"> </w:t>
      </w:r>
      <w:r w:rsidR="0078311E">
        <w:rPr>
          <w:color w:val="000000"/>
        </w:rPr>
        <w:t xml:space="preserve">      Исходя из пояснений администрации </w:t>
      </w:r>
      <w:proofErr w:type="spellStart"/>
      <w:r w:rsidR="0078311E">
        <w:rPr>
          <w:color w:val="000000"/>
        </w:rPr>
        <w:t>Хребтовского</w:t>
      </w:r>
      <w:proofErr w:type="spellEnd"/>
      <w:r w:rsidR="0078311E">
        <w:rPr>
          <w:color w:val="000000"/>
        </w:rPr>
        <w:t xml:space="preserve"> ГП от 02.03.2020г. № 85 к акту проверки Воронов Н.О., водитель администрации был уволен с данной должности с 28.02.2020г. (Приказ 1-у от 28.02.2020г.).</w:t>
      </w:r>
    </w:p>
    <w:p w:rsidR="00C111E0" w:rsidRPr="00D9299B" w:rsidRDefault="00C111E0" w:rsidP="00D9299B">
      <w:pPr>
        <w:shd w:val="clear" w:color="auto" w:fill="FFFFFF"/>
        <w:rPr>
          <w:color w:val="000000"/>
        </w:rPr>
      </w:pPr>
      <w:r w:rsidRPr="0078311E">
        <w:rPr>
          <w:color w:val="000000"/>
        </w:rPr>
        <w:t xml:space="preserve">        КСП района отмечает, что</w:t>
      </w:r>
      <w:r>
        <w:rPr>
          <w:color w:val="000000"/>
        </w:rPr>
        <w:t xml:space="preserve"> аналогично начислялась доплата «повышающий коэффициент» Музыченко О.Ю. принятому на должность водителя администрации </w:t>
      </w:r>
      <w:proofErr w:type="spellStart"/>
      <w:r>
        <w:rPr>
          <w:color w:val="000000"/>
        </w:rPr>
        <w:t>Хребтовского</w:t>
      </w:r>
      <w:proofErr w:type="spellEnd"/>
      <w:r>
        <w:rPr>
          <w:color w:val="000000"/>
        </w:rPr>
        <w:t xml:space="preserve"> ГП</w:t>
      </w:r>
      <w:r w:rsidR="00203433">
        <w:rPr>
          <w:color w:val="000000"/>
        </w:rPr>
        <w:t xml:space="preserve"> на 0,5 ставки с 02.09.2019г.</w:t>
      </w:r>
      <w:r w:rsidR="003D6914">
        <w:rPr>
          <w:color w:val="000000"/>
        </w:rPr>
        <w:t xml:space="preserve">, которая установлена в трудовом договоре, но не установлена </w:t>
      </w:r>
      <w:proofErr w:type="spellStart"/>
      <w:r w:rsidR="00D04088" w:rsidRPr="00D04088">
        <w:rPr>
          <w:color w:val="000000"/>
        </w:rPr>
        <w:t>Положении</w:t>
      </w:r>
      <w:r w:rsidR="00D04088">
        <w:rPr>
          <w:color w:val="000000"/>
        </w:rPr>
        <w:t>ем</w:t>
      </w:r>
      <w:proofErr w:type="spellEnd"/>
      <w:r w:rsidR="00D04088" w:rsidRPr="00D04088">
        <w:rPr>
          <w:color w:val="000000"/>
        </w:rPr>
        <w:t xml:space="preserve"> об оплате труда вспомогательного персонала</w:t>
      </w:r>
      <w:r w:rsidR="00D04088">
        <w:rPr>
          <w:color w:val="000000"/>
        </w:rPr>
        <w:t>. Сумма не обоснованного начисления за период 02.09.2019г. по 31.12.2019г. составила в сумме 7,4 тыс. рублей.</w:t>
      </w:r>
    </w:p>
    <w:p w:rsidR="00901070" w:rsidRDefault="00C379F0" w:rsidP="004707EF">
      <w:pPr>
        <w:autoSpaceDE w:val="0"/>
        <w:autoSpaceDN w:val="0"/>
        <w:adjustRightInd w:val="0"/>
      </w:pPr>
      <w:r>
        <w:t xml:space="preserve"> </w:t>
      </w:r>
      <w:r w:rsidR="00F24E0C">
        <w:t xml:space="preserve">       В соответствии со </w:t>
      </w:r>
      <w:r w:rsidR="004707EF" w:rsidRPr="004707EF">
        <w:t>статьям</w:t>
      </w:r>
      <w:r w:rsidR="00F24E0C">
        <w:t>и</w:t>
      </w:r>
      <w:r w:rsidR="004707EF" w:rsidRPr="004707EF">
        <w:t xml:space="preserve"> 1</w:t>
      </w:r>
      <w:r w:rsidR="00901070">
        <w:t>5</w:t>
      </w:r>
      <w:r w:rsidR="004707EF" w:rsidRPr="004707EF">
        <w:t>,1</w:t>
      </w:r>
      <w:r w:rsidR="00901070">
        <w:t>6</w:t>
      </w:r>
      <w:r w:rsidR="004707EF" w:rsidRPr="004707EF">
        <w:t>,1</w:t>
      </w:r>
      <w:r w:rsidR="00901070">
        <w:t>7</w:t>
      </w:r>
      <w:r w:rsidR="004707EF" w:rsidRPr="004707EF">
        <w:t xml:space="preserve"> гл. </w:t>
      </w:r>
      <w:r w:rsidR="00901070">
        <w:t>9</w:t>
      </w:r>
      <w:r w:rsidR="004707EF" w:rsidRPr="004707EF">
        <w:t xml:space="preserve"> Положения об оплате труда </w:t>
      </w:r>
      <w:bookmarkStart w:id="6" w:name="_Hlk32846754"/>
      <w:r w:rsidR="00901070">
        <w:t>вспомогательного персонала</w:t>
      </w:r>
      <w:r w:rsidR="004707EF" w:rsidRPr="004707EF">
        <w:t xml:space="preserve"> </w:t>
      </w:r>
      <w:bookmarkEnd w:id="6"/>
      <w:r w:rsidR="004707EF" w:rsidRPr="004707EF">
        <w:t xml:space="preserve">может устанавливаться единовременная премия за счет экономии фонда оплаты труда, в том числе к Новому году по итогам работы за год. Такая премия выплачивается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 </w:t>
      </w:r>
    </w:p>
    <w:p w:rsidR="00901070" w:rsidRPr="00901070" w:rsidRDefault="004707EF" w:rsidP="00901070">
      <w:pPr>
        <w:autoSpaceDE w:val="0"/>
        <w:autoSpaceDN w:val="0"/>
        <w:adjustRightInd w:val="0"/>
      </w:pPr>
      <w:r w:rsidRPr="004707EF">
        <w:t xml:space="preserve">   </w:t>
      </w:r>
      <w:r w:rsidR="00901070" w:rsidRPr="00901070">
        <w:t xml:space="preserve">     Согласно </w:t>
      </w:r>
      <w:bookmarkStart w:id="7" w:name="_Hlk34121397"/>
      <w:r w:rsidR="00901070" w:rsidRPr="00901070">
        <w:t xml:space="preserve">распоряжению администрации </w:t>
      </w:r>
      <w:proofErr w:type="spellStart"/>
      <w:r w:rsidR="00901070" w:rsidRPr="00901070">
        <w:t>Хребтовского</w:t>
      </w:r>
      <w:proofErr w:type="spellEnd"/>
      <w:r w:rsidR="00901070" w:rsidRPr="00901070">
        <w:t xml:space="preserve"> ГП от 17.12.2019г. № 60 </w:t>
      </w:r>
      <w:r w:rsidR="00901070">
        <w:t xml:space="preserve">вспомогательному персоналу </w:t>
      </w:r>
      <w:r w:rsidR="00901070" w:rsidRPr="00901070">
        <w:t xml:space="preserve">выплачена единовременная премия в </w:t>
      </w:r>
      <w:r w:rsidR="00901070">
        <w:t>общей сумме</w:t>
      </w:r>
      <w:r w:rsidR="00901070" w:rsidRPr="00901070">
        <w:t xml:space="preserve"> 20,</w:t>
      </w:r>
      <w:r w:rsidR="00901070">
        <w:t xml:space="preserve">7 </w:t>
      </w:r>
      <w:r w:rsidR="00901070" w:rsidRPr="00901070">
        <w:t xml:space="preserve">тыс. рублей. </w:t>
      </w:r>
      <w:bookmarkEnd w:id="7"/>
    </w:p>
    <w:p w:rsidR="00901070" w:rsidRPr="00901070" w:rsidRDefault="00901070" w:rsidP="00901070">
      <w:pPr>
        <w:autoSpaceDE w:val="0"/>
        <w:autoSpaceDN w:val="0"/>
        <w:adjustRightInd w:val="0"/>
      </w:pPr>
      <w:r w:rsidRPr="00901070">
        <w:t xml:space="preserve">        По мнению КСП района в статье 1</w:t>
      </w:r>
      <w:r>
        <w:t>6</w:t>
      </w:r>
      <w:r w:rsidRPr="00901070">
        <w:t xml:space="preserve"> Положения об оплате труда вспомогательного персонала прослеживаются </w:t>
      </w:r>
      <w:proofErr w:type="spellStart"/>
      <w:r w:rsidRPr="00901070">
        <w:t>антикоррупциогенные</w:t>
      </w:r>
      <w:proofErr w:type="spellEnd"/>
      <w:r w:rsidRPr="00901070">
        <w:t xml:space="preserve"> факторы, создающие неопределенность оснований принятия решений и необоснованного установления выплат единовременной премии.</w:t>
      </w:r>
    </w:p>
    <w:p w:rsidR="00A91AE9" w:rsidRPr="00A91AE9" w:rsidRDefault="00655EEC" w:rsidP="00A91AE9">
      <w:pPr>
        <w:ind w:right="-57"/>
      </w:pPr>
      <w:r>
        <w:t xml:space="preserve">      </w:t>
      </w:r>
      <w:r w:rsidR="00A91AE9" w:rsidRPr="00A91AE9">
        <w:t xml:space="preserve">Фактическое начисление по оплате труда вспомогательного персонала за период с 01.01.2019г. по 31.12.2019г. составило 1 260,0 тыс. рублей, что превышает годовой фонд оплаты труда </w:t>
      </w:r>
      <w:r w:rsidR="00A91AE9" w:rsidRPr="00A91AE9">
        <w:lastRenderedPageBreak/>
        <w:t xml:space="preserve">вспомогательного персонала, утвержденный штатным расписанием на 01.10.2019г. в сумме 1 167,5 тыс. рублей. Превышение составило </w:t>
      </w:r>
      <w:r w:rsidR="00A91AE9" w:rsidRPr="00A91AE9">
        <w:rPr>
          <w:u w:val="single"/>
        </w:rPr>
        <w:t>92,5</w:t>
      </w:r>
      <w:r w:rsidR="00A91AE9" w:rsidRPr="00A91AE9">
        <w:t xml:space="preserve"> тыс. рублей.</w:t>
      </w:r>
    </w:p>
    <w:p w:rsidR="00A91AE9" w:rsidRPr="00A91AE9" w:rsidRDefault="00A91AE9" w:rsidP="00A91AE9">
      <w:pPr>
        <w:ind w:right="-57"/>
        <w:rPr>
          <w:u w:val="single"/>
        </w:rPr>
      </w:pPr>
      <w:r w:rsidRPr="00A91AE9">
        <w:t xml:space="preserve">        Согласно пояснениям, приложенным к акту проверки превышение фонда оплаты труда вспомогательного персонала связано с замещением на время отсутствия (отпусков и болезни) основного работника. При этом </w:t>
      </w:r>
      <w:r w:rsidR="0078311E">
        <w:t xml:space="preserve">КСП района отмечает, что </w:t>
      </w:r>
      <w:r>
        <w:t xml:space="preserve">по </w:t>
      </w:r>
      <w:r w:rsidRPr="00A91AE9">
        <w:t xml:space="preserve">распоряжению администрации </w:t>
      </w:r>
      <w:proofErr w:type="spellStart"/>
      <w:r w:rsidRPr="00A91AE9">
        <w:t>Хребтовского</w:t>
      </w:r>
      <w:proofErr w:type="spellEnd"/>
      <w:r w:rsidRPr="00A91AE9">
        <w:t xml:space="preserve"> ГП от 17.12.2019г. № 60 вспомогательному персоналу выплач</w:t>
      </w:r>
      <w:r>
        <w:t>ивается</w:t>
      </w:r>
      <w:r w:rsidRPr="00A91AE9">
        <w:t xml:space="preserve"> единовременная премия в общей сумме </w:t>
      </w:r>
      <w:r w:rsidRPr="00A91AE9">
        <w:rPr>
          <w:u w:val="single"/>
        </w:rPr>
        <w:t xml:space="preserve">20,7 тыс. </w:t>
      </w:r>
      <w:r w:rsidRPr="00B148C2">
        <w:rPr>
          <w:u w:val="single"/>
        </w:rPr>
        <w:t>рублей</w:t>
      </w:r>
      <w:r w:rsidR="00B148C2" w:rsidRPr="00B148C2">
        <w:rPr>
          <w:u w:val="single"/>
        </w:rPr>
        <w:t xml:space="preserve"> за счет экономии фонда оплаты труда</w:t>
      </w:r>
      <w:r w:rsidRPr="00A91AE9">
        <w:rPr>
          <w:u w:val="single"/>
        </w:rPr>
        <w:t>.</w:t>
      </w:r>
    </w:p>
    <w:p w:rsidR="00655EEC" w:rsidRDefault="00655EEC" w:rsidP="001D514D">
      <w:pPr>
        <w:ind w:right="-57"/>
      </w:pPr>
    </w:p>
    <w:p w:rsidR="00EB3731" w:rsidRDefault="007477E4" w:rsidP="00443C80">
      <w:pPr>
        <w:jc w:val="center"/>
        <w:rPr>
          <w:b/>
          <w:i/>
          <w:color w:val="000000"/>
          <w:shd w:val="clear" w:color="auto" w:fill="FAFAF8"/>
        </w:rPr>
      </w:pPr>
      <w:r>
        <w:rPr>
          <w:b/>
          <w:i/>
          <w:color w:val="000000"/>
          <w:shd w:val="clear" w:color="auto" w:fill="FAFAF8"/>
        </w:rPr>
        <w:t xml:space="preserve">Договора </w:t>
      </w:r>
      <w:r w:rsidR="0075187F">
        <w:rPr>
          <w:b/>
          <w:i/>
          <w:color w:val="000000"/>
          <w:shd w:val="clear" w:color="auto" w:fill="FAFAF8"/>
        </w:rPr>
        <w:t>гражданско-правового характера</w:t>
      </w:r>
    </w:p>
    <w:p w:rsidR="00C551A0" w:rsidRDefault="00C551A0" w:rsidP="006E11B9">
      <w:r>
        <w:t xml:space="preserve">     </w:t>
      </w:r>
    </w:p>
    <w:p w:rsidR="00C551A0" w:rsidRDefault="00C551A0" w:rsidP="00A5080D">
      <w:r>
        <w:t xml:space="preserve">     </w:t>
      </w:r>
      <w:r w:rsidR="00054C23">
        <w:t xml:space="preserve"> </w:t>
      </w:r>
      <w:r w:rsidR="00573E56">
        <w:t xml:space="preserve">  </w:t>
      </w:r>
      <w:r w:rsidR="00A5080D">
        <w:t>В ходе выборочной проверки за 20</w:t>
      </w:r>
      <w:r w:rsidR="006B1176">
        <w:t>1</w:t>
      </w:r>
      <w:r w:rsidR="007E26EB">
        <w:t>9</w:t>
      </w:r>
      <w:r w:rsidR="00A5080D">
        <w:t xml:space="preserve"> год </w:t>
      </w:r>
      <w:r w:rsidR="00D15BE8">
        <w:t xml:space="preserve">установлено, что </w:t>
      </w:r>
      <w:r w:rsidR="009F4AD3">
        <w:t xml:space="preserve">администрацией </w:t>
      </w:r>
      <w:proofErr w:type="spellStart"/>
      <w:r w:rsidR="003D2882">
        <w:t>Хребтов</w:t>
      </w:r>
      <w:r w:rsidR="009F4AD3">
        <w:t>ского</w:t>
      </w:r>
      <w:proofErr w:type="spellEnd"/>
      <w:r w:rsidR="009F4AD3">
        <w:t xml:space="preserve"> </w:t>
      </w:r>
      <w:r w:rsidR="003D2882">
        <w:t>Г</w:t>
      </w:r>
      <w:r w:rsidR="009F4AD3">
        <w:t xml:space="preserve">П </w:t>
      </w:r>
      <w:r w:rsidR="00D15BE8">
        <w:t xml:space="preserve">в проверяемом периоде </w:t>
      </w:r>
      <w:r w:rsidR="009F4AD3">
        <w:t>заключ</w:t>
      </w:r>
      <w:r w:rsidR="00D15BE8">
        <w:t>ались</w:t>
      </w:r>
      <w:r w:rsidR="00A5080D">
        <w:t xml:space="preserve"> договор</w:t>
      </w:r>
      <w:r w:rsidR="00D15BE8">
        <w:t>ы</w:t>
      </w:r>
      <w:r w:rsidR="00A5080D">
        <w:t xml:space="preserve"> гражданско-правового характера</w:t>
      </w:r>
      <w:r w:rsidR="009F4AD3">
        <w:t xml:space="preserve"> (далее – договор</w:t>
      </w:r>
      <w:r w:rsidR="00D15BE8">
        <w:t>ы</w:t>
      </w:r>
      <w:r w:rsidR="009F4AD3">
        <w:t xml:space="preserve"> ГПХ)</w:t>
      </w:r>
      <w:r w:rsidR="007E26EB">
        <w:t xml:space="preserve"> на выполнение работ</w:t>
      </w:r>
      <w:r w:rsidR="006B1176">
        <w:t xml:space="preserve"> и оказание услуг</w:t>
      </w:r>
      <w:r w:rsidR="007E26EB">
        <w:t>:</w:t>
      </w:r>
      <w:r w:rsidR="00B66E2A">
        <w:t xml:space="preserve"> </w:t>
      </w:r>
    </w:p>
    <w:p w:rsidR="005E7678" w:rsidRDefault="007E26EB" w:rsidP="00A5080D">
      <w:r>
        <w:t xml:space="preserve">- </w:t>
      </w:r>
      <w:r w:rsidR="00B66E2A">
        <w:t xml:space="preserve"> по </w:t>
      </w:r>
      <w:r w:rsidR="00897DA5">
        <w:t>установке 100</w:t>
      </w:r>
      <w:r w:rsidR="00B66E2A">
        <w:t xml:space="preserve"> уличн</w:t>
      </w:r>
      <w:r w:rsidR="00897DA5">
        <w:t>ых</w:t>
      </w:r>
      <w:r w:rsidR="00B66E2A">
        <w:t xml:space="preserve"> </w:t>
      </w:r>
      <w:r w:rsidR="00897DA5">
        <w:t>светодиодных светильников с кронштейнами</w:t>
      </w:r>
      <w:r w:rsidR="00B66E2A">
        <w:t xml:space="preserve"> </w:t>
      </w:r>
      <w:r w:rsidR="00897DA5">
        <w:t xml:space="preserve">по улицам </w:t>
      </w:r>
      <w:proofErr w:type="spellStart"/>
      <w:r w:rsidR="00897DA5">
        <w:t>Хребтовского</w:t>
      </w:r>
      <w:proofErr w:type="spellEnd"/>
      <w:r w:rsidR="00897DA5">
        <w:t xml:space="preserve"> ГП </w:t>
      </w:r>
      <w:r w:rsidR="00EA4EFD">
        <w:t>заключенн</w:t>
      </w:r>
      <w:r w:rsidR="00897DA5">
        <w:t>ого</w:t>
      </w:r>
      <w:r w:rsidR="00EA4EFD">
        <w:t xml:space="preserve"> </w:t>
      </w:r>
      <w:r w:rsidR="00B66E2A">
        <w:t xml:space="preserve">с </w:t>
      </w:r>
      <w:r w:rsidR="00897DA5">
        <w:t>Федуловым</w:t>
      </w:r>
      <w:r w:rsidR="00B66E2A">
        <w:t xml:space="preserve"> В.</w:t>
      </w:r>
      <w:r w:rsidR="00897DA5">
        <w:t>Л</w:t>
      </w:r>
      <w:r w:rsidR="00B66E2A">
        <w:t>.</w:t>
      </w:r>
      <w:r w:rsidR="00EA4EFD">
        <w:t xml:space="preserve"> от 0</w:t>
      </w:r>
      <w:r w:rsidR="00897DA5">
        <w:t>1</w:t>
      </w:r>
      <w:r w:rsidR="00EA4EFD">
        <w:t>.</w:t>
      </w:r>
      <w:r w:rsidR="00897DA5">
        <w:t>08</w:t>
      </w:r>
      <w:r w:rsidR="00EA4EFD">
        <w:t>.201</w:t>
      </w:r>
      <w:r w:rsidR="00897DA5">
        <w:t>9</w:t>
      </w:r>
      <w:r w:rsidR="00EA4EFD">
        <w:t xml:space="preserve">г. № </w:t>
      </w:r>
      <w:r w:rsidR="00897DA5">
        <w:t>11</w:t>
      </w:r>
      <w:r w:rsidRPr="007E26EB">
        <w:t xml:space="preserve"> </w:t>
      </w:r>
      <w:r>
        <w:t>на сумму 28,7 тыс. рублей</w:t>
      </w:r>
      <w:r w:rsidR="0067106A">
        <w:t xml:space="preserve">. Срок оказания услуг до 13.08.2019г. При этом </w:t>
      </w:r>
      <w:r w:rsidR="0067106A" w:rsidRPr="00185437">
        <w:rPr>
          <w:color w:val="000000"/>
          <w:shd w:val="clear" w:color="auto" w:fill="FDFDFD"/>
        </w:rPr>
        <w:t>договор</w:t>
      </w:r>
      <w:r w:rsidR="0067106A">
        <w:rPr>
          <w:color w:val="000000"/>
          <w:shd w:val="clear" w:color="auto" w:fill="FDFDFD"/>
        </w:rPr>
        <w:t>о</w:t>
      </w:r>
      <w:r w:rsidR="0067106A" w:rsidRPr="00185437">
        <w:rPr>
          <w:color w:val="000000"/>
          <w:shd w:val="clear" w:color="auto" w:fill="FDFDFD"/>
        </w:rPr>
        <w:t>м не установлены начальные сроки оказания услуг</w:t>
      </w:r>
      <w:r w:rsidR="005E7678">
        <w:t>;</w:t>
      </w:r>
    </w:p>
    <w:p w:rsidR="005E7678" w:rsidRDefault="005E7678" w:rsidP="00A5080D">
      <w:r>
        <w:t xml:space="preserve">- по установке и настройке программного обеспечения для доступа к защищенному каналу Системы Межведомственного Электронного Взаимодействия </w:t>
      </w:r>
      <w:r w:rsidR="007E26EB">
        <w:t>(СМЭВ) и обеспечения возможности работы на портале ГИС ГМП с Кошелевым В.Р. от 19.12.2019г. № 23 на сумму 7,9 тыс. рублей. Срок оказания услуг с 19.12.2019г. по 25.12.2019г.</w:t>
      </w:r>
    </w:p>
    <w:p w:rsidR="00656376" w:rsidRDefault="005E7678" w:rsidP="00011604">
      <w:pPr>
        <w:rPr>
          <w:color w:val="000000"/>
          <w:shd w:val="clear" w:color="auto" w:fill="FDFDFD"/>
        </w:rPr>
      </w:pPr>
      <w:r>
        <w:t xml:space="preserve"> </w:t>
      </w:r>
      <w:r w:rsidR="00EA4EFD">
        <w:t xml:space="preserve"> </w:t>
      </w:r>
      <w:r>
        <w:rPr>
          <w:color w:val="000000"/>
          <w:shd w:val="clear" w:color="auto" w:fill="FDFDFD"/>
        </w:rPr>
        <w:t xml:space="preserve">     </w:t>
      </w:r>
    </w:p>
    <w:p w:rsidR="00161C48" w:rsidRPr="00872757" w:rsidRDefault="001E413C" w:rsidP="00443C80">
      <w:pPr>
        <w:jc w:val="center"/>
        <w:rPr>
          <w:b/>
          <w:i/>
          <w:color w:val="000000"/>
          <w:shd w:val="clear" w:color="auto" w:fill="FAFAF8"/>
        </w:rPr>
      </w:pPr>
      <w:r>
        <w:rPr>
          <w:b/>
          <w:i/>
          <w:color w:val="000000"/>
          <w:shd w:val="clear" w:color="auto" w:fill="FAFAF8"/>
        </w:rPr>
        <w:t>И</w:t>
      </w:r>
      <w:r w:rsidR="00161C48" w:rsidRPr="00872757">
        <w:rPr>
          <w:b/>
          <w:i/>
          <w:color w:val="000000"/>
          <w:shd w:val="clear" w:color="auto" w:fill="FAFAF8"/>
        </w:rPr>
        <w:t>спользовани</w:t>
      </w:r>
      <w:r>
        <w:rPr>
          <w:b/>
          <w:i/>
          <w:color w:val="000000"/>
          <w:shd w:val="clear" w:color="auto" w:fill="FAFAF8"/>
        </w:rPr>
        <w:t>е</w:t>
      </w:r>
      <w:r w:rsidR="00161C48" w:rsidRPr="00872757">
        <w:rPr>
          <w:b/>
          <w:i/>
          <w:color w:val="000000"/>
          <w:shd w:val="clear" w:color="auto" w:fill="FAFAF8"/>
        </w:rPr>
        <w:t xml:space="preserve"> имущества, находящегося</w:t>
      </w:r>
    </w:p>
    <w:p w:rsidR="00161C48" w:rsidRDefault="00161C48" w:rsidP="00443C80">
      <w:pPr>
        <w:jc w:val="center"/>
        <w:rPr>
          <w:b/>
          <w:i/>
          <w:color w:val="000000"/>
          <w:shd w:val="clear" w:color="auto" w:fill="FAFAF8"/>
        </w:rPr>
      </w:pPr>
      <w:r w:rsidRPr="00872757">
        <w:rPr>
          <w:b/>
          <w:i/>
          <w:color w:val="000000"/>
          <w:shd w:val="clear" w:color="auto" w:fill="FAFAF8"/>
        </w:rPr>
        <w:t xml:space="preserve">в </w:t>
      </w:r>
      <w:r w:rsidR="00D876C5">
        <w:rPr>
          <w:b/>
          <w:i/>
          <w:color w:val="000000"/>
          <w:shd w:val="clear" w:color="auto" w:fill="FAFAF8"/>
        </w:rPr>
        <w:t xml:space="preserve">администрации </w:t>
      </w:r>
      <w:proofErr w:type="spellStart"/>
      <w:r w:rsidR="00D11AB1">
        <w:rPr>
          <w:b/>
          <w:i/>
          <w:color w:val="000000"/>
          <w:shd w:val="clear" w:color="auto" w:fill="FAFAF8"/>
        </w:rPr>
        <w:t>Хребтов</w:t>
      </w:r>
      <w:r w:rsidR="0037721B">
        <w:rPr>
          <w:b/>
          <w:i/>
          <w:color w:val="000000"/>
          <w:shd w:val="clear" w:color="auto" w:fill="FAFAF8"/>
        </w:rPr>
        <w:t>с</w:t>
      </w:r>
      <w:r w:rsidR="00D876C5">
        <w:rPr>
          <w:b/>
          <w:i/>
          <w:color w:val="000000"/>
          <w:shd w:val="clear" w:color="auto" w:fill="FAFAF8"/>
        </w:rPr>
        <w:t>кого</w:t>
      </w:r>
      <w:proofErr w:type="spellEnd"/>
      <w:r w:rsidR="00D876C5">
        <w:rPr>
          <w:b/>
          <w:i/>
          <w:color w:val="000000"/>
          <w:shd w:val="clear" w:color="auto" w:fill="FAFAF8"/>
        </w:rPr>
        <w:t xml:space="preserve"> </w:t>
      </w:r>
      <w:r w:rsidR="00D11AB1">
        <w:rPr>
          <w:b/>
          <w:i/>
          <w:color w:val="000000"/>
          <w:shd w:val="clear" w:color="auto" w:fill="FAFAF8"/>
        </w:rPr>
        <w:t>Г</w:t>
      </w:r>
      <w:r w:rsidR="00D876C5">
        <w:rPr>
          <w:b/>
          <w:i/>
          <w:color w:val="000000"/>
          <w:shd w:val="clear" w:color="auto" w:fill="FAFAF8"/>
        </w:rPr>
        <w:t>П</w:t>
      </w:r>
    </w:p>
    <w:p w:rsidR="00656376" w:rsidRDefault="00656376" w:rsidP="00443C80">
      <w:pPr>
        <w:jc w:val="center"/>
        <w:rPr>
          <w:b/>
          <w:i/>
          <w:color w:val="000000"/>
          <w:shd w:val="clear" w:color="auto" w:fill="FAFAF8"/>
        </w:rPr>
      </w:pPr>
    </w:p>
    <w:p w:rsidR="00A62122" w:rsidRDefault="00A62122" w:rsidP="00A62122">
      <w:pPr>
        <w:rPr>
          <w:szCs w:val="28"/>
        </w:rPr>
      </w:pPr>
      <w:r>
        <w:rPr>
          <w:szCs w:val="28"/>
        </w:rPr>
        <w:t xml:space="preserve">      </w:t>
      </w:r>
      <w:r w:rsidR="003A2F41">
        <w:rPr>
          <w:szCs w:val="28"/>
        </w:rPr>
        <w:t xml:space="preserve"> </w:t>
      </w:r>
      <w:r w:rsidRPr="0013114E">
        <w:rPr>
          <w:szCs w:val="28"/>
        </w:rPr>
        <w:t>В ходе проведения контрольного мероприятия установлено, что действующая нормативная правовая база, регламентирующая вопросы управления и распоряжения муниципальным имуществом</w:t>
      </w:r>
      <w:r>
        <w:rPr>
          <w:szCs w:val="28"/>
        </w:rPr>
        <w:t xml:space="preserve">, имуществом казны </w:t>
      </w:r>
      <w:proofErr w:type="spellStart"/>
      <w:r>
        <w:rPr>
          <w:szCs w:val="28"/>
        </w:rPr>
        <w:t>Хребтовского</w:t>
      </w:r>
      <w:proofErr w:type="spellEnd"/>
      <w:r>
        <w:rPr>
          <w:szCs w:val="28"/>
        </w:rPr>
        <w:t xml:space="preserve"> </w:t>
      </w:r>
      <w:r w:rsidR="00D65499">
        <w:rPr>
          <w:szCs w:val="28"/>
        </w:rPr>
        <w:t>МО в</w:t>
      </w:r>
      <w:r>
        <w:rPr>
          <w:szCs w:val="28"/>
        </w:rPr>
        <w:t xml:space="preserve"> КСП района не представлена.</w:t>
      </w:r>
    </w:p>
    <w:p w:rsidR="00A62122" w:rsidRDefault="00A62122" w:rsidP="00A62122">
      <w:pPr>
        <w:rPr>
          <w:szCs w:val="28"/>
        </w:rPr>
      </w:pPr>
      <w:r>
        <w:rPr>
          <w:szCs w:val="28"/>
        </w:rPr>
        <w:t xml:space="preserve">       Вместе с тем, Решением Думы </w:t>
      </w:r>
      <w:proofErr w:type="spellStart"/>
      <w:r w:rsidR="00AD4E1D">
        <w:rPr>
          <w:bCs/>
        </w:rPr>
        <w:t>Хребтовского</w:t>
      </w:r>
      <w:proofErr w:type="spellEnd"/>
      <w:r w:rsidR="00AD4E1D">
        <w:rPr>
          <w:bCs/>
        </w:rPr>
        <w:t xml:space="preserve"> ГП от 24.02.2011г. № 96 утверждено Положение о порядке ведения реестра муниципального имущества МО </w:t>
      </w:r>
      <w:proofErr w:type="spellStart"/>
      <w:r w:rsidR="00AD4E1D">
        <w:rPr>
          <w:bCs/>
        </w:rPr>
        <w:t>Хребтовского</w:t>
      </w:r>
      <w:proofErr w:type="spellEnd"/>
      <w:r w:rsidR="00AD4E1D">
        <w:rPr>
          <w:bCs/>
        </w:rPr>
        <w:t xml:space="preserve"> городского поселения</w:t>
      </w:r>
      <w:r>
        <w:rPr>
          <w:szCs w:val="28"/>
        </w:rPr>
        <w:t xml:space="preserve"> (далее – Порядок ведения Реестра).</w:t>
      </w:r>
    </w:p>
    <w:p w:rsidR="0062225F" w:rsidRDefault="00AD4E1D" w:rsidP="00A62122">
      <w:pPr>
        <w:autoSpaceDE w:val="0"/>
        <w:autoSpaceDN w:val="0"/>
        <w:adjustRightInd w:val="0"/>
      </w:pPr>
      <w:r>
        <w:rPr>
          <w:color w:val="000000"/>
          <w:shd w:val="clear" w:color="auto" w:fill="FAFAF8"/>
        </w:rPr>
        <w:t xml:space="preserve">       При этом,</w:t>
      </w:r>
      <w:r w:rsidR="0062225F">
        <w:rPr>
          <w:bCs/>
        </w:rPr>
        <w:t xml:space="preserve"> в преамбуле Решения Думы </w:t>
      </w:r>
      <w:proofErr w:type="spellStart"/>
      <w:r w:rsidR="0062225F">
        <w:rPr>
          <w:bCs/>
        </w:rPr>
        <w:t>Хребтовского</w:t>
      </w:r>
      <w:proofErr w:type="spellEnd"/>
      <w:r w:rsidR="0062225F">
        <w:rPr>
          <w:bCs/>
        </w:rPr>
        <w:t xml:space="preserve"> ГП от 24.02.2011г. № 96</w:t>
      </w:r>
      <w:r w:rsidR="00A62122">
        <w:rPr>
          <w:bCs/>
        </w:rPr>
        <w:t xml:space="preserve"> «Об утверждении Положения о порядке</w:t>
      </w:r>
      <w:r>
        <w:rPr>
          <w:bCs/>
        </w:rPr>
        <w:t xml:space="preserve"> </w:t>
      </w:r>
      <w:r w:rsidR="00A62122">
        <w:rPr>
          <w:bCs/>
        </w:rPr>
        <w:t>ведении</w:t>
      </w:r>
      <w:r w:rsidRPr="00AD4E1D">
        <w:rPr>
          <w:bCs/>
        </w:rPr>
        <w:t xml:space="preserve"> </w:t>
      </w:r>
      <w:r>
        <w:rPr>
          <w:bCs/>
        </w:rPr>
        <w:t xml:space="preserve">реестра муниципального имущества МО </w:t>
      </w:r>
      <w:proofErr w:type="spellStart"/>
      <w:r>
        <w:rPr>
          <w:bCs/>
        </w:rPr>
        <w:t>Хребтовского</w:t>
      </w:r>
      <w:proofErr w:type="spellEnd"/>
      <w:r>
        <w:rPr>
          <w:bCs/>
        </w:rPr>
        <w:t xml:space="preserve"> городского поселения»</w:t>
      </w:r>
      <w:r w:rsidR="0062225F">
        <w:rPr>
          <w:bCs/>
        </w:rPr>
        <w:t xml:space="preserve"> указана ссылка на нормативно-правов</w:t>
      </w:r>
      <w:r>
        <w:rPr>
          <w:bCs/>
        </w:rPr>
        <w:t>ой</w:t>
      </w:r>
      <w:r w:rsidR="0062225F">
        <w:rPr>
          <w:bCs/>
        </w:rPr>
        <w:t xml:space="preserve"> акт</w:t>
      </w:r>
      <w:r w:rsidR="00A62122">
        <w:rPr>
          <w:bCs/>
        </w:rPr>
        <w:t xml:space="preserve"> по совершенствованию федерального имущества</w:t>
      </w:r>
      <w:r>
        <w:rPr>
          <w:bCs/>
        </w:rPr>
        <w:t xml:space="preserve"> (постановление Правительства РФ от 16.07.2007г. № 447).</w:t>
      </w:r>
    </w:p>
    <w:p w:rsidR="0062225F" w:rsidRPr="00C2699E" w:rsidRDefault="00C2699E" w:rsidP="00A01103">
      <w:pPr>
        <w:autoSpaceDE w:val="0"/>
        <w:autoSpaceDN w:val="0"/>
        <w:adjustRightInd w:val="0"/>
        <w:rPr>
          <w:b/>
        </w:rPr>
      </w:pPr>
      <w:r>
        <w:t xml:space="preserve">       КСП района отмечает</w:t>
      </w:r>
      <w:r w:rsidR="00CE6E77">
        <w:t>,</w:t>
      </w:r>
      <w:r>
        <w:t xml:space="preserve"> что </w:t>
      </w:r>
      <w:r w:rsidRPr="00C2699E">
        <w:rPr>
          <w:b/>
          <w:u w:val="single"/>
        </w:rPr>
        <w:t xml:space="preserve">органы местного самоуправления ведут реестры муниципального имущества в порядке, </w:t>
      </w:r>
      <w:r w:rsidRPr="00C2699E">
        <w:rPr>
          <w:rFonts w:eastAsia="Calibri"/>
          <w:b/>
          <w:u w:val="single"/>
        </w:rPr>
        <w:t xml:space="preserve">установленном уполномоченным Правительством Российской Федерации федеральным органом исполнительной власти (Приказ Минэкономразвития России от 30.08.2011г. № 424 </w:t>
      </w:r>
      <w:bookmarkStart w:id="8" w:name="_Hlk34152591"/>
      <w:r w:rsidRPr="00C2699E">
        <w:rPr>
          <w:rFonts w:eastAsia="Calibri"/>
          <w:b/>
          <w:u w:val="single"/>
        </w:rPr>
        <w:t>«Порядок ведения органами местного самоуправления реестров муниципального имущества»</w:t>
      </w:r>
      <w:bookmarkEnd w:id="8"/>
      <w:r w:rsidRPr="00C2699E">
        <w:rPr>
          <w:rFonts w:eastAsia="Calibri"/>
          <w:b/>
          <w:u w:val="single"/>
        </w:rPr>
        <w:t>)</w:t>
      </w:r>
      <w:r w:rsidRPr="00C2699E">
        <w:t xml:space="preserve"> </w:t>
      </w:r>
      <w:r>
        <w:t xml:space="preserve">в соответствии с ч. 5 ст. 51 </w:t>
      </w:r>
      <w:r w:rsidRPr="008B30A4">
        <w:t>Федеральн</w:t>
      </w:r>
      <w:r>
        <w:t>ого</w:t>
      </w:r>
      <w:r w:rsidRPr="008B30A4">
        <w:t xml:space="preserve"> закон</w:t>
      </w:r>
      <w:r>
        <w:t>а</w:t>
      </w:r>
      <w:r w:rsidRPr="008B30A4">
        <w:t xml:space="preserve"> от 06.10.2003</w:t>
      </w:r>
      <w:r>
        <w:t>г.</w:t>
      </w:r>
      <w:r w:rsidRPr="008B30A4">
        <w:t xml:space="preserve"> </w:t>
      </w:r>
      <w:r>
        <w:t>№</w:t>
      </w:r>
      <w:r w:rsidRPr="008B30A4">
        <w:t xml:space="preserve"> 131-ФЗ </w:t>
      </w:r>
      <w:r>
        <w:t>«</w:t>
      </w:r>
      <w:r w:rsidRPr="008B30A4">
        <w:t>Об общих принципах организации местного самоуп</w:t>
      </w:r>
      <w:r>
        <w:t>равления в Российской Федерации</w:t>
      </w:r>
      <w:r w:rsidRPr="00C2699E">
        <w:t>»</w:t>
      </w:r>
      <w:r w:rsidRPr="00C2699E">
        <w:rPr>
          <w:rFonts w:eastAsia="Calibri"/>
          <w:b/>
        </w:rPr>
        <w:t>.</w:t>
      </w:r>
    </w:p>
    <w:p w:rsidR="00CE6E77" w:rsidRPr="00A56885" w:rsidRDefault="00E62CE8" w:rsidP="00CE6E77">
      <w:pPr>
        <w:shd w:val="clear" w:color="auto" w:fill="FFFFFF"/>
        <w:rPr>
          <w:rFonts w:ascii="Arial" w:hAnsi="Arial" w:cs="Arial"/>
          <w:color w:val="646464"/>
        </w:rPr>
      </w:pPr>
      <w:r>
        <w:rPr>
          <w:color w:val="000000"/>
        </w:rPr>
        <w:t xml:space="preserve">      </w:t>
      </w:r>
      <w:r w:rsidR="00573E56">
        <w:rPr>
          <w:color w:val="000000"/>
        </w:rPr>
        <w:t xml:space="preserve"> </w:t>
      </w:r>
      <w:r w:rsidR="00CE6E77" w:rsidRPr="00A56885">
        <w:rPr>
          <w:color w:val="000000"/>
        </w:rPr>
        <w:t>Согласно п</w:t>
      </w:r>
      <w:r w:rsidR="00CE6E77">
        <w:rPr>
          <w:color w:val="000000"/>
        </w:rPr>
        <w:t>.</w:t>
      </w:r>
      <w:r w:rsidR="00CE6E77" w:rsidRPr="00A56885">
        <w:rPr>
          <w:color w:val="000000"/>
        </w:rPr>
        <w:t xml:space="preserve"> 5 Приказ</w:t>
      </w:r>
      <w:r w:rsidR="00CE6E77">
        <w:rPr>
          <w:color w:val="000000"/>
        </w:rPr>
        <w:t>а</w:t>
      </w:r>
      <w:r w:rsidR="00CE6E77" w:rsidRPr="00A56885">
        <w:rPr>
          <w:color w:val="000000"/>
        </w:rPr>
        <w:t xml:space="preserve"> от 30.08.2011</w:t>
      </w:r>
      <w:r w:rsidR="00CE6E77">
        <w:rPr>
          <w:color w:val="000000"/>
        </w:rPr>
        <w:t xml:space="preserve">г. </w:t>
      </w:r>
      <w:r w:rsidR="00CE6E77" w:rsidRPr="00A56885">
        <w:rPr>
          <w:color w:val="000000"/>
        </w:rPr>
        <w:t>№</w:t>
      </w:r>
      <w:r w:rsidR="00CE6E77">
        <w:rPr>
          <w:color w:val="000000"/>
        </w:rPr>
        <w:t xml:space="preserve"> </w:t>
      </w:r>
      <w:r w:rsidR="00CE6E77" w:rsidRPr="00A56885">
        <w:rPr>
          <w:color w:val="000000"/>
        </w:rPr>
        <w:t xml:space="preserve">424 </w:t>
      </w:r>
      <w:r w:rsidR="006833B7" w:rsidRPr="006833B7">
        <w:rPr>
          <w:color w:val="000000"/>
        </w:rPr>
        <w:t>«Порядок ведения органами местного самоуправления реестров муниципального имущества»</w:t>
      </w:r>
      <w:r w:rsidR="006833B7">
        <w:rPr>
          <w:color w:val="000000"/>
        </w:rPr>
        <w:t xml:space="preserve"> (далее - </w:t>
      </w:r>
      <w:r w:rsidR="006833B7" w:rsidRPr="006833B7">
        <w:rPr>
          <w:color w:val="000000"/>
        </w:rPr>
        <w:t>Приказа от 30.08.2011г. № 424</w:t>
      </w:r>
      <w:r w:rsidR="006833B7">
        <w:rPr>
          <w:color w:val="000000"/>
        </w:rPr>
        <w:t>)</w:t>
      </w:r>
      <w:r w:rsidR="006833B7" w:rsidRPr="006833B7">
        <w:rPr>
          <w:color w:val="000000"/>
        </w:rPr>
        <w:t xml:space="preserve"> </w:t>
      </w:r>
      <w:r w:rsidR="00CE6E77" w:rsidRPr="00A56885">
        <w:rPr>
          <w:color w:val="000000"/>
        </w:rPr>
        <w:t>Реестр муниципального имущества ведется на бумажных и электронных носителях. При этом в случае несоответствия информации на указанных носителях приоритет имеет информация на бумажных носителях.</w:t>
      </w:r>
    </w:p>
    <w:p w:rsidR="00CE6E77" w:rsidRPr="00A56885" w:rsidRDefault="00CE6E77" w:rsidP="00CE6E77">
      <w:pPr>
        <w:shd w:val="clear" w:color="auto" w:fill="FFFFFF"/>
        <w:rPr>
          <w:rFonts w:ascii="Arial" w:hAnsi="Arial" w:cs="Arial"/>
          <w:color w:val="646464"/>
        </w:rPr>
      </w:pPr>
      <w:r>
        <w:rPr>
          <w:color w:val="000000"/>
        </w:rPr>
        <w:t xml:space="preserve">       Р</w:t>
      </w:r>
      <w:r w:rsidRPr="00A56885">
        <w:rPr>
          <w:color w:val="000000"/>
        </w:rPr>
        <w:t xml:space="preserve">еестр </w:t>
      </w:r>
      <w:r>
        <w:rPr>
          <w:color w:val="000000"/>
        </w:rPr>
        <w:t xml:space="preserve">муниципального имущества </w:t>
      </w:r>
      <w:r w:rsidRPr="00A56885">
        <w:rPr>
          <w:color w:val="000000"/>
        </w:rPr>
        <w:t>должен состоять из 3 разделов</w:t>
      </w:r>
      <w:r>
        <w:rPr>
          <w:color w:val="000000"/>
        </w:rPr>
        <w:t xml:space="preserve"> (п. 4 </w:t>
      </w:r>
      <w:r w:rsidRPr="00A56885">
        <w:rPr>
          <w:color w:val="000000"/>
        </w:rPr>
        <w:t>Приказ</w:t>
      </w:r>
      <w:r>
        <w:rPr>
          <w:color w:val="000000"/>
        </w:rPr>
        <w:t>а</w:t>
      </w:r>
      <w:r w:rsidRPr="00A56885">
        <w:rPr>
          <w:color w:val="000000"/>
        </w:rPr>
        <w:t xml:space="preserve"> от 30.08.2011</w:t>
      </w:r>
      <w:r>
        <w:rPr>
          <w:color w:val="000000"/>
        </w:rPr>
        <w:t xml:space="preserve">г. </w:t>
      </w:r>
      <w:r w:rsidRPr="00A56885">
        <w:rPr>
          <w:color w:val="000000"/>
        </w:rPr>
        <w:t>№</w:t>
      </w:r>
      <w:r>
        <w:rPr>
          <w:color w:val="000000"/>
        </w:rPr>
        <w:t xml:space="preserve"> </w:t>
      </w:r>
      <w:r w:rsidRPr="00A56885">
        <w:rPr>
          <w:color w:val="000000"/>
        </w:rPr>
        <w:t>424</w:t>
      </w:r>
      <w:r>
        <w:rPr>
          <w:color w:val="000000"/>
        </w:rPr>
        <w:t>)</w:t>
      </w:r>
      <w:r w:rsidRPr="00A56885">
        <w:rPr>
          <w:color w:val="000000"/>
        </w:rPr>
        <w:t>:</w:t>
      </w:r>
    </w:p>
    <w:p w:rsidR="00CE6E77" w:rsidRPr="00A56885" w:rsidRDefault="00CE6E77" w:rsidP="00CE6E77">
      <w:pPr>
        <w:shd w:val="clear" w:color="auto" w:fill="FFFFFF"/>
        <w:rPr>
          <w:rFonts w:ascii="Arial" w:hAnsi="Arial" w:cs="Arial"/>
          <w:color w:val="646464"/>
        </w:rPr>
      </w:pPr>
      <w:r>
        <w:rPr>
          <w:color w:val="000000"/>
        </w:rPr>
        <w:t xml:space="preserve">          </w:t>
      </w:r>
      <w:r w:rsidRPr="00A56885">
        <w:rPr>
          <w:color w:val="000000"/>
        </w:rPr>
        <w:t xml:space="preserve">1. </w:t>
      </w:r>
      <w:r>
        <w:rPr>
          <w:color w:val="000000"/>
        </w:rPr>
        <w:t>С</w:t>
      </w:r>
      <w:r w:rsidRPr="00A56885">
        <w:rPr>
          <w:color w:val="000000"/>
        </w:rPr>
        <w:t>ведения о муниципальном недвижимом имуществе</w:t>
      </w:r>
      <w:r>
        <w:rPr>
          <w:color w:val="000000"/>
        </w:rPr>
        <w:t>.</w:t>
      </w:r>
    </w:p>
    <w:p w:rsidR="00CE6E77" w:rsidRPr="00A56885" w:rsidRDefault="00CE6E77" w:rsidP="00CE6E77">
      <w:pPr>
        <w:shd w:val="clear" w:color="auto" w:fill="FFFFFF"/>
        <w:rPr>
          <w:rFonts w:ascii="Arial" w:hAnsi="Arial" w:cs="Arial"/>
          <w:color w:val="646464"/>
        </w:rPr>
      </w:pPr>
      <w:r>
        <w:rPr>
          <w:color w:val="000000"/>
        </w:rPr>
        <w:t xml:space="preserve">          </w:t>
      </w:r>
      <w:r w:rsidRPr="00A56885">
        <w:rPr>
          <w:color w:val="000000"/>
        </w:rPr>
        <w:t xml:space="preserve">2. </w:t>
      </w:r>
      <w:r>
        <w:rPr>
          <w:color w:val="000000"/>
        </w:rPr>
        <w:t>С</w:t>
      </w:r>
      <w:r w:rsidRPr="00A56885">
        <w:rPr>
          <w:color w:val="000000"/>
        </w:rPr>
        <w:t>ведения о муниципальном движимом имуществе</w:t>
      </w:r>
      <w:r>
        <w:rPr>
          <w:color w:val="000000"/>
        </w:rPr>
        <w:t>.</w:t>
      </w:r>
    </w:p>
    <w:p w:rsidR="00CE6E77" w:rsidRDefault="00CE6E77" w:rsidP="00CE6E77">
      <w:pPr>
        <w:shd w:val="clear" w:color="auto" w:fill="FFFFFF"/>
        <w:rPr>
          <w:color w:val="000000"/>
        </w:rPr>
      </w:pPr>
      <w:r>
        <w:rPr>
          <w:color w:val="000000"/>
        </w:rPr>
        <w:t xml:space="preserve">          </w:t>
      </w:r>
      <w:r w:rsidRPr="00A56885">
        <w:rPr>
          <w:color w:val="000000"/>
        </w:rPr>
        <w:t xml:space="preserve">3. </w:t>
      </w:r>
      <w:r>
        <w:rPr>
          <w:color w:val="000000"/>
        </w:rPr>
        <w:t>С</w:t>
      </w:r>
      <w:r w:rsidRPr="00A56885">
        <w:rPr>
          <w:color w:val="000000"/>
        </w:rPr>
        <w:t>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w:t>
      </w:r>
    </w:p>
    <w:p w:rsidR="0016550D" w:rsidRDefault="0016550D" w:rsidP="0016550D">
      <w:pPr>
        <w:autoSpaceDE w:val="0"/>
        <w:autoSpaceDN w:val="0"/>
        <w:adjustRightInd w:val="0"/>
      </w:pPr>
      <w:r w:rsidRPr="002132CB">
        <w:lastRenderedPageBreak/>
        <w:t xml:space="preserve">       Ведение Реестра муниципального имущества </w:t>
      </w:r>
      <w:proofErr w:type="spellStart"/>
      <w:r w:rsidR="002132CB">
        <w:t>Хребтов</w:t>
      </w:r>
      <w:r w:rsidRPr="002132CB">
        <w:t>ского</w:t>
      </w:r>
      <w:proofErr w:type="spellEnd"/>
      <w:r w:rsidRPr="002132CB">
        <w:t xml:space="preserve"> </w:t>
      </w:r>
      <w:r w:rsidR="002132CB">
        <w:t>Г</w:t>
      </w:r>
      <w:r w:rsidRPr="002132CB">
        <w:t xml:space="preserve">П возложено на ведущего специалиста </w:t>
      </w:r>
      <w:r w:rsidR="002132CB">
        <w:t xml:space="preserve">по вопросам </w:t>
      </w:r>
      <w:r w:rsidR="00D65499">
        <w:t xml:space="preserve">ЖКХ </w:t>
      </w:r>
      <w:proofErr w:type="spellStart"/>
      <w:r w:rsidR="00D65499">
        <w:t>Метляеву</w:t>
      </w:r>
      <w:proofErr w:type="spellEnd"/>
      <w:r w:rsidR="002132CB">
        <w:t xml:space="preserve"> Е.Г.</w:t>
      </w:r>
      <w:r w:rsidRPr="002132CB">
        <w:t xml:space="preserve"> (распоряжение от </w:t>
      </w:r>
      <w:r w:rsidR="002132CB">
        <w:t>17</w:t>
      </w:r>
      <w:r w:rsidRPr="002132CB">
        <w:t>.06.201</w:t>
      </w:r>
      <w:r w:rsidR="002132CB">
        <w:t>6</w:t>
      </w:r>
      <w:r w:rsidRPr="002132CB">
        <w:t>г. № 2</w:t>
      </w:r>
      <w:r w:rsidR="002132CB">
        <w:t>7/1</w:t>
      </w:r>
      <w:r w:rsidRPr="002132CB">
        <w:t>).</w:t>
      </w:r>
    </w:p>
    <w:p w:rsidR="00255B8C" w:rsidRPr="003C352F" w:rsidRDefault="00255B8C" w:rsidP="00255B8C">
      <w:pPr>
        <w:tabs>
          <w:tab w:val="left" w:pos="7875"/>
        </w:tabs>
      </w:pPr>
      <w:r>
        <w:t xml:space="preserve">       </w:t>
      </w:r>
      <w:r w:rsidRPr="003C352F">
        <w:t xml:space="preserve">Реестр муниципального имущества </w:t>
      </w:r>
      <w:proofErr w:type="spellStart"/>
      <w:r>
        <w:rPr>
          <w:bCs/>
        </w:rPr>
        <w:t>Хребтовского</w:t>
      </w:r>
      <w:proofErr w:type="spellEnd"/>
      <w:r>
        <w:rPr>
          <w:bCs/>
        </w:rPr>
        <w:t xml:space="preserve"> городского </w:t>
      </w:r>
      <w:r w:rsidRPr="001C2A88">
        <w:rPr>
          <w:rFonts w:eastAsia="Calibri"/>
          <w:lang w:eastAsia="en-US"/>
        </w:rPr>
        <w:t xml:space="preserve">поселения представленный к проверке </w:t>
      </w:r>
      <w:r>
        <w:t>состоит из следующих разделов</w:t>
      </w:r>
      <w:r w:rsidRPr="003C352F">
        <w:t>:</w:t>
      </w:r>
    </w:p>
    <w:p w:rsidR="00255B8C" w:rsidRPr="003C352F" w:rsidRDefault="00255B8C" w:rsidP="00255B8C">
      <w:r w:rsidRPr="003C352F">
        <w:t xml:space="preserve">- </w:t>
      </w:r>
      <w:r>
        <w:t xml:space="preserve">книга № </w:t>
      </w:r>
      <w:r w:rsidRPr="003C352F">
        <w:t xml:space="preserve">1 </w:t>
      </w:r>
      <w:r>
        <w:t>«Реестр объектов</w:t>
      </w:r>
      <w:r w:rsidRPr="003C352F">
        <w:t xml:space="preserve"> недвижимо</w:t>
      </w:r>
      <w:r>
        <w:t>го</w:t>
      </w:r>
      <w:r w:rsidRPr="003C352F">
        <w:t xml:space="preserve"> имуществ</w:t>
      </w:r>
      <w:r>
        <w:t>а, находящегося в муниципальной собственности МО «</w:t>
      </w:r>
      <w:proofErr w:type="spellStart"/>
      <w:r>
        <w:t>Хребтовского</w:t>
      </w:r>
      <w:proofErr w:type="spellEnd"/>
      <w:r>
        <w:t xml:space="preserve"> городского поселения»</w:t>
      </w:r>
      <w:r w:rsidRPr="003C352F">
        <w:t>;</w:t>
      </w:r>
    </w:p>
    <w:p w:rsidR="00255B8C" w:rsidRPr="003C352F" w:rsidRDefault="00255B8C" w:rsidP="00255B8C">
      <w:r w:rsidRPr="003C352F">
        <w:t xml:space="preserve">- </w:t>
      </w:r>
      <w:r>
        <w:t xml:space="preserve">книга № </w:t>
      </w:r>
      <w:r w:rsidRPr="003C352F">
        <w:t xml:space="preserve">2 </w:t>
      </w:r>
      <w:r>
        <w:t xml:space="preserve">«Реестр муниципальных </w:t>
      </w:r>
      <w:r w:rsidRPr="00205151">
        <w:rPr>
          <w:u w:val="single"/>
        </w:rPr>
        <w:t>организаций</w:t>
      </w:r>
      <w:r w:rsidRPr="00255B8C">
        <w:t xml:space="preserve"> </w:t>
      </w:r>
      <w:r>
        <w:t>МО «</w:t>
      </w:r>
      <w:proofErr w:type="spellStart"/>
      <w:r>
        <w:t>Хребтовского</w:t>
      </w:r>
      <w:proofErr w:type="spellEnd"/>
      <w:r>
        <w:t xml:space="preserve"> городского поселения»</w:t>
      </w:r>
      <w:r w:rsidRPr="003C352F">
        <w:t>;</w:t>
      </w:r>
    </w:p>
    <w:p w:rsidR="00255B8C" w:rsidRPr="003C352F" w:rsidRDefault="00255B8C" w:rsidP="00255B8C">
      <w:r>
        <w:t>- реестровая книга № 3 «Реестр жилых помещений,</w:t>
      </w:r>
      <w:r w:rsidRPr="00255B8C">
        <w:t xml:space="preserve"> </w:t>
      </w:r>
      <w:r>
        <w:t>находящихся в муниципальной собственности»</w:t>
      </w:r>
      <w:r w:rsidRPr="003C352F">
        <w:t>;</w:t>
      </w:r>
    </w:p>
    <w:p w:rsidR="00255B8C" w:rsidRDefault="00255B8C" w:rsidP="00255B8C">
      <w:r w:rsidRPr="003C352F">
        <w:t xml:space="preserve">- </w:t>
      </w:r>
      <w:r>
        <w:t>книга № 4</w:t>
      </w:r>
      <w:r w:rsidRPr="003C352F">
        <w:t xml:space="preserve"> </w:t>
      </w:r>
      <w:r>
        <w:t>«Реестр объектов движимого имущества,</w:t>
      </w:r>
      <w:r w:rsidRPr="00255B8C">
        <w:t xml:space="preserve"> </w:t>
      </w:r>
      <w:r>
        <w:t>находящегося в муниципальной собственности (транспортных средств)».</w:t>
      </w:r>
    </w:p>
    <w:p w:rsidR="00255B8C" w:rsidRDefault="00255B8C" w:rsidP="00255B8C">
      <w:pPr>
        <w:tabs>
          <w:tab w:val="left" w:pos="7875"/>
        </w:tabs>
      </w:pPr>
      <w:r>
        <w:t xml:space="preserve">       </w:t>
      </w:r>
      <w:r w:rsidRPr="003C352F">
        <w:t xml:space="preserve">КСП района отмечает, что </w:t>
      </w:r>
      <w:r>
        <w:t>Положение о</w:t>
      </w:r>
      <w:r w:rsidRPr="003C352F">
        <w:t xml:space="preserve"> ведени</w:t>
      </w:r>
      <w:r>
        <w:t>и</w:t>
      </w:r>
      <w:r w:rsidRPr="003C352F">
        <w:t xml:space="preserve"> </w:t>
      </w:r>
      <w:r>
        <w:t>Р</w:t>
      </w:r>
      <w:r w:rsidRPr="003C352F">
        <w:t>еестра имущества, находящегося в муниципальной собственности</w:t>
      </w:r>
      <w:r w:rsidRPr="00327528">
        <w:t xml:space="preserve"> </w:t>
      </w:r>
      <w:proofErr w:type="spellStart"/>
      <w:r w:rsidR="00BE031A">
        <w:t>Хребтовского</w:t>
      </w:r>
      <w:proofErr w:type="spellEnd"/>
      <w:r w:rsidR="00BE031A">
        <w:t xml:space="preserve"> ГП</w:t>
      </w:r>
      <w:r>
        <w:t xml:space="preserve"> и Реестр муниципального имущества, </w:t>
      </w:r>
      <w:r w:rsidRPr="003C352F">
        <w:t>не соответству</w:t>
      </w:r>
      <w:r w:rsidR="003A2F41">
        <w:t>ю</w:t>
      </w:r>
      <w:r w:rsidRPr="003C352F">
        <w:t xml:space="preserve">т </w:t>
      </w:r>
      <w:r>
        <w:t>П</w:t>
      </w:r>
      <w:r w:rsidRPr="003C352F">
        <w:t>риказ</w:t>
      </w:r>
      <w:r>
        <w:t xml:space="preserve">у </w:t>
      </w:r>
      <w:r w:rsidRPr="003C352F">
        <w:t>от 30.08.2011г. № 424</w:t>
      </w:r>
      <w:r>
        <w:t>.</w:t>
      </w:r>
    </w:p>
    <w:p w:rsidR="00CE6E77" w:rsidRDefault="00DF6DB8" w:rsidP="00E62CE8">
      <w:r>
        <w:t xml:space="preserve">       </w:t>
      </w:r>
      <w:r w:rsidR="00EE3811">
        <w:t xml:space="preserve">В </w:t>
      </w:r>
      <w:r w:rsidR="0063219C">
        <w:t xml:space="preserve">Реестре муниципального имущества </w:t>
      </w:r>
      <w:proofErr w:type="spellStart"/>
      <w:r w:rsidR="0063219C">
        <w:t>Хребтовского</w:t>
      </w:r>
      <w:proofErr w:type="spellEnd"/>
      <w:r w:rsidR="0063219C">
        <w:t xml:space="preserve"> ГП и</w:t>
      </w:r>
      <w:r w:rsidR="0063219C" w:rsidRPr="0031629F">
        <w:t>меются отдельные недоработки, не все объекты имеют полную информаци</w:t>
      </w:r>
      <w:r w:rsidR="0063219C">
        <w:t>ю</w:t>
      </w:r>
      <w:r w:rsidR="00EE3811">
        <w:t>, а также</w:t>
      </w:r>
      <w:r w:rsidR="00C04D68">
        <w:t xml:space="preserve"> в</w:t>
      </w:r>
      <w:r w:rsidR="00EE3811">
        <w:t xml:space="preserve"> книге № </w:t>
      </w:r>
      <w:r w:rsidR="00EE3811" w:rsidRPr="003C352F">
        <w:t xml:space="preserve">2 </w:t>
      </w:r>
      <w:r w:rsidR="00EE3811">
        <w:t xml:space="preserve">«Реестр муниципальных </w:t>
      </w:r>
      <w:r w:rsidR="00EE3811" w:rsidRPr="00205151">
        <w:rPr>
          <w:u w:val="single"/>
        </w:rPr>
        <w:t>организаций</w:t>
      </w:r>
      <w:r w:rsidR="00EE3811" w:rsidRPr="00255B8C">
        <w:t xml:space="preserve"> </w:t>
      </w:r>
      <w:r w:rsidR="00EE3811">
        <w:t>МО «</w:t>
      </w:r>
      <w:proofErr w:type="spellStart"/>
      <w:r w:rsidR="00EE3811">
        <w:t>Хребтовского</w:t>
      </w:r>
      <w:proofErr w:type="spellEnd"/>
      <w:r w:rsidR="00EE3811">
        <w:t xml:space="preserve"> городского поселения»</w:t>
      </w:r>
      <w:r w:rsidR="0063219C">
        <w:t xml:space="preserve"> </w:t>
      </w:r>
      <w:r w:rsidR="00EE3811">
        <w:t>отсутствует информация о подведомственном муниципальном казенном учреждении ИДЦ «Кедр»</w:t>
      </w:r>
      <w:r>
        <w:t>.</w:t>
      </w:r>
    </w:p>
    <w:p w:rsidR="00085676" w:rsidRDefault="00085676" w:rsidP="00B764A4">
      <w:pPr>
        <w:pStyle w:val="Default"/>
        <w:jc w:val="both"/>
      </w:pPr>
      <w:r>
        <w:t xml:space="preserve">      Для п</w:t>
      </w:r>
      <w:r w:rsidRPr="00473FF3">
        <w:t>роверк</w:t>
      </w:r>
      <w:r>
        <w:t>и</w:t>
      </w:r>
      <w:r w:rsidRPr="00473FF3">
        <w:t xml:space="preserve"> полноты и правильности оприходования и списания </w:t>
      </w:r>
      <w:r>
        <w:t xml:space="preserve">имущества в администрации </w:t>
      </w:r>
      <w:proofErr w:type="spellStart"/>
      <w:r>
        <w:t>Хребтовского</w:t>
      </w:r>
      <w:proofErr w:type="spellEnd"/>
      <w:r>
        <w:t xml:space="preserve"> ГП </w:t>
      </w:r>
      <w:r w:rsidRPr="00E40DBE">
        <w:t>создан</w:t>
      </w:r>
      <w:r>
        <w:t>ы</w:t>
      </w:r>
      <w:r w:rsidRPr="00E40DBE">
        <w:t xml:space="preserve"> </w:t>
      </w:r>
      <w:r>
        <w:t xml:space="preserve">следующие </w:t>
      </w:r>
      <w:r w:rsidRPr="00E40DBE">
        <w:t>комисси</w:t>
      </w:r>
      <w:r>
        <w:t xml:space="preserve">и: </w:t>
      </w:r>
      <w:r w:rsidRPr="00473FF3">
        <w:t xml:space="preserve">по </w:t>
      </w:r>
      <w:r w:rsidR="00B764A4">
        <w:t>списанию товарно-</w:t>
      </w:r>
      <w:r w:rsidRPr="00473FF3">
        <w:t xml:space="preserve">материальных </w:t>
      </w:r>
      <w:r w:rsidR="00B764A4">
        <w:t xml:space="preserve">ценностей администрации </w:t>
      </w:r>
      <w:proofErr w:type="spellStart"/>
      <w:r w:rsidR="00B764A4">
        <w:t>Хребтовского</w:t>
      </w:r>
      <w:proofErr w:type="spellEnd"/>
      <w:r w:rsidR="00B764A4">
        <w:t xml:space="preserve"> ГП</w:t>
      </w:r>
      <w:r>
        <w:t xml:space="preserve"> (</w:t>
      </w:r>
      <w:r w:rsidR="00B764A4">
        <w:t>распоряжение</w:t>
      </w:r>
      <w:r>
        <w:t xml:space="preserve"> от 2</w:t>
      </w:r>
      <w:r w:rsidR="00B764A4">
        <w:t>2</w:t>
      </w:r>
      <w:r>
        <w:t>.</w:t>
      </w:r>
      <w:r w:rsidR="00B764A4">
        <w:t>05</w:t>
      </w:r>
      <w:r>
        <w:t>12.201</w:t>
      </w:r>
      <w:r w:rsidR="00B764A4">
        <w:t>9</w:t>
      </w:r>
      <w:r>
        <w:t xml:space="preserve">г. № </w:t>
      </w:r>
      <w:r w:rsidR="00B764A4">
        <w:t>2</w:t>
      </w:r>
      <w:r>
        <w:t xml:space="preserve">1) и инвентаризационная (распоряжение от 20.06.2016г. № 30). </w:t>
      </w:r>
    </w:p>
    <w:p w:rsidR="0063219C" w:rsidRDefault="0063219C" w:rsidP="0063219C">
      <w:pPr>
        <w:tabs>
          <w:tab w:val="left" w:pos="7875"/>
        </w:tabs>
      </w:pPr>
      <w:r>
        <w:t xml:space="preserve">       В соответствии с распоряжением администрации </w:t>
      </w:r>
      <w:proofErr w:type="spellStart"/>
      <w:r>
        <w:t>Хребтовского</w:t>
      </w:r>
      <w:proofErr w:type="spellEnd"/>
      <w:r>
        <w:t xml:space="preserve"> ГП от 29.11.2019г. № 57 в администрации </w:t>
      </w:r>
      <w:proofErr w:type="spellStart"/>
      <w:r>
        <w:t>Хребтовского</w:t>
      </w:r>
      <w:proofErr w:type="spellEnd"/>
      <w:r>
        <w:t xml:space="preserve"> ГП проведена инвентаризация всего имущества, в том числе и имущество казны.</w:t>
      </w:r>
      <w:r w:rsidR="00DF6DB8">
        <w:t xml:space="preserve"> </w:t>
      </w:r>
    </w:p>
    <w:p w:rsidR="00E546C0" w:rsidRDefault="00DF6DB8" w:rsidP="00E546C0">
      <w:pPr>
        <w:pStyle w:val="Default"/>
        <w:jc w:val="both"/>
      </w:pPr>
      <w:r>
        <w:t xml:space="preserve">       </w:t>
      </w:r>
      <w:r w:rsidRPr="004748DA">
        <w:t xml:space="preserve">В ходе проверки было установлено несоответствие </w:t>
      </w:r>
      <w:r w:rsidR="00E546C0" w:rsidRPr="004748DA">
        <w:rPr>
          <w:bCs/>
        </w:rPr>
        <w:t xml:space="preserve">при сравнении </w:t>
      </w:r>
      <w:r w:rsidR="004748DA" w:rsidRPr="004748DA">
        <w:rPr>
          <w:bCs/>
        </w:rPr>
        <w:t xml:space="preserve">протяженности </w:t>
      </w:r>
      <w:r w:rsidR="00E546C0" w:rsidRPr="004748DA">
        <w:rPr>
          <w:bCs/>
        </w:rPr>
        <w:t xml:space="preserve">автомобильных дорог общего пользования </w:t>
      </w:r>
      <w:r w:rsidR="004748DA">
        <w:rPr>
          <w:bCs/>
        </w:rPr>
        <w:t xml:space="preserve">учтенных </w:t>
      </w:r>
      <w:r w:rsidR="00E546C0" w:rsidRPr="004748DA">
        <w:rPr>
          <w:bCs/>
        </w:rPr>
        <w:t>на балансе счет</w:t>
      </w:r>
      <w:r w:rsidR="0016550D" w:rsidRPr="004748DA">
        <w:rPr>
          <w:bCs/>
        </w:rPr>
        <w:t>а</w:t>
      </w:r>
      <w:r w:rsidR="00E546C0" w:rsidRPr="004748DA">
        <w:rPr>
          <w:bCs/>
        </w:rPr>
        <w:t xml:space="preserve"> 108.00 «Нефинансовые активы имущества казны»</w:t>
      </w:r>
      <w:r w:rsidR="004748DA">
        <w:rPr>
          <w:bCs/>
        </w:rPr>
        <w:t>, в</w:t>
      </w:r>
      <w:r w:rsidR="00E546C0" w:rsidRPr="004748DA">
        <w:rPr>
          <w:bCs/>
        </w:rPr>
        <w:t xml:space="preserve"> Реестр</w:t>
      </w:r>
      <w:r w:rsidR="004748DA">
        <w:rPr>
          <w:bCs/>
        </w:rPr>
        <w:t>е</w:t>
      </w:r>
      <w:r w:rsidR="00E546C0" w:rsidRPr="004748DA">
        <w:rPr>
          <w:bCs/>
        </w:rPr>
        <w:t xml:space="preserve"> </w:t>
      </w:r>
      <w:r w:rsidR="004748DA">
        <w:rPr>
          <w:bCs/>
        </w:rPr>
        <w:t>муниципального имущества</w:t>
      </w:r>
      <w:r w:rsidR="004748DA" w:rsidRPr="004748DA">
        <w:rPr>
          <w:rFonts w:eastAsia="Times New Roman"/>
          <w:bCs/>
          <w:color w:val="auto"/>
        </w:rPr>
        <w:t xml:space="preserve"> </w:t>
      </w:r>
      <w:r w:rsidR="004748DA">
        <w:rPr>
          <w:rFonts w:eastAsia="Times New Roman"/>
          <w:bCs/>
          <w:color w:val="auto"/>
        </w:rPr>
        <w:t xml:space="preserve">с </w:t>
      </w:r>
      <w:r w:rsidR="004748DA" w:rsidRPr="004748DA">
        <w:rPr>
          <w:bCs/>
        </w:rPr>
        <w:t>Перечне</w:t>
      </w:r>
      <w:r w:rsidR="004748DA">
        <w:rPr>
          <w:bCs/>
        </w:rPr>
        <w:t>м</w:t>
      </w:r>
      <w:r w:rsidR="004748DA" w:rsidRPr="004748DA">
        <w:rPr>
          <w:bCs/>
        </w:rPr>
        <w:t xml:space="preserve"> автомобильных дорог общего пользования</w:t>
      </w:r>
      <w:r w:rsidR="004748DA">
        <w:rPr>
          <w:bCs/>
        </w:rPr>
        <w:t xml:space="preserve">, утвержденным постановлением администрации </w:t>
      </w:r>
      <w:proofErr w:type="spellStart"/>
      <w:r w:rsidR="004748DA">
        <w:rPr>
          <w:bCs/>
        </w:rPr>
        <w:t>Хребтовского</w:t>
      </w:r>
      <w:proofErr w:type="spellEnd"/>
      <w:r w:rsidR="004748DA">
        <w:rPr>
          <w:bCs/>
        </w:rPr>
        <w:t xml:space="preserve"> ГП от 19.11.2012г. № 86</w:t>
      </w:r>
      <w:r w:rsidR="00E546C0" w:rsidRPr="004748DA">
        <w:t xml:space="preserve">. </w:t>
      </w:r>
      <w:r w:rsidR="00607585" w:rsidRPr="004748DA">
        <w:t xml:space="preserve">Так, </w:t>
      </w:r>
      <w:r w:rsidR="00607585" w:rsidRPr="004748DA">
        <w:rPr>
          <w:bCs/>
        </w:rPr>
        <w:t xml:space="preserve">протяженность </w:t>
      </w:r>
      <w:r w:rsidR="00E546C0" w:rsidRPr="004748DA">
        <w:rPr>
          <w:bCs/>
        </w:rPr>
        <w:t xml:space="preserve">автомобильных дорог общего пользования </w:t>
      </w:r>
      <w:r w:rsidR="00607585" w:rsidRPr="004748DA">
        <w:rPr>
          <w:bCs/>
        </w:rPr>
        <w:t>по счету 108.00</w:t>
      </w:r>
      <w:r w:rsidR="00E546C0" w:rsidRPr="004748DA">
        <w:rPr>
          <w:bCs/>
        </w:rPr>
        <w:t xml:space="preserve"> </w:t>
      </w:r>
      <w:r w:rsidR="00D97BAD" w:rsidRPr="004748DA">
        <w:rPr>
          <w:bCs/>
        </w:rPr>
        <w:t xml:space="preserve">«Нефинансовые активы имущества казны» </w:t>
      </w:r>
      <w:r w:rsidR="00E546C0" w:rsidRPr="004748DA">
        <w:rPr>
          <w:bCs/>
        </w:rPr>
        <w:t xml:space="preserve">составила </w:t>
      </w:r>
      <w:r w:rsidR="00607585" w:rsidRPr="004748DA">
        <w:rPr>
          <w:bCs/>
        </w:rPr>
        <w:t xml:space="preserve">13,31 </w:t>
      </w:r>
      <w:r w:rsidR="00E546C0" w:rsidRPr="004748DA">
        <w:rPr>
          <w:bCs/>
        </w:rPr>
        <w:t xml:space="preserve">км, в Реестре </w:t>
      </w:r>
      <w:r w:rsidR="004748DA">
        <w:rPr>
          <w:bCs/>
        </w:rPr>
        <w:t>муниципального имущества</w:t>
      </w:r>
      <w:r w:rsidR="00E546C0" w:rsidRPr="004748DA">
        <w:rPr>
          <w:bCs/>
        </w:rPr>
        <w:t xml:space="preserve"> </w:t>
      </w:r>
      <w:r w:rsidR="004748DA">
        <w:rPr>
          <w:bCs/>
        </w:rPr>
        <w:t xml:space="preserve">- </w:t>
      </w:r>
      <w:r w:rsidR="00607585" w:rsidRPr="004748DA">
        <w:rPr>
          <w:bCs/>
        </w:rPr>
        <w:t>16,716 к</w:t>
      </w:r>
      <w:r w:rsidR="00E546C0" w:rsidRPr="004748DA">
        <w:rPr>
          <w:bCs/>
        </w:rPr>
        <w:t>м</w:t>
      </w:r>
      <w:r w:rsidR="004748DA">
        <w:rPr>
          <w:bCs/>
        </w:rPr>
        <w:t>,</w:t>
      </w:r>
      <w:r w:rsidR="00E546C0" w:rsidRPr="004748DA">
        <w:rPr>
          <w:bCs/>
        </w:rPr>
        <w:t xml:space="preserve"> </w:t>
      </w:r>
      <w:r w:rsidR="004748DA">
        <w:rPr>
          <w:bCs/>
        </w:rPr>
        <w:t>п</w:t>
      </w:r>
      <w:r w:rsidR="00607585" w:rsidRPr="004748DA">
        <w:rPr>
          <w:bCs/>
        </w:rPr>
        <w:t xml:space="preserve">ри этом в Перечне автомобильных дорог общего пользования протяженность составила </w:t>
      </w:r>
      <w:r w:rsidR="004748DA">
        <w:rPr>
          <w:bCs/>
        </w:rPr>
        <w:t xml:space="preserve">16,75 </w:t>
      </w:r>
      <w:r w:rsidR="00607585" w:rsidRPr="004748DA">
        <w:rPr>
          <w:bCs/>
        </w:rPr>
        <w:t>км</w:t>
      </w:r>
      <w:r w:rsidR="004748DA">
        <w:rPr>
          <w:bCs/>
        </w:rPr>
        <w:t>.</w:t>
      </w:r>
    </w:p>
    <w:p w:rsidR="00D65852" w:rsidRPr="001C2A88" w:rsidRDefault="00D65852" w:rsidP="00D65852">
      <w:pPr>
        <w:rPr>
          <w:rFonts w:eastAsia="Calibri"/>
          <w:i/>
          <w:lang w:eastAsia="en-US"/>
        </w:rPr>
      </w:pPr>
      <w:r w:rsidRPr="001C2A88">
        <w:rPr>
          <w:rFonts w:eastAsia="Calibri"/>
          <w:bCs/>
          <w:lang w:eastAsia="en-US"/>
        </w:rPr>
        <w:t xml:space="preserve">      Согласно</w:t>
      </w:r>
      <w:r w:rsidRPr="001C2A88">
        <w:rPr>
          <w:rFonts w:eastAsia="Calibri"/>
          <w:b/>
          <w:bCs/>
          <w:lang w:eastAsia="en-US"/>
        </w:rPr>
        <w:t xml:space="preserve"> </w:t>
      </w:r>
      <w:r w:rsidRPr="006627D6">
        <w:rPr>
          <w:color w:val="000000"/>
          <w:shd w:val="clear" w:color="auto" w:fill="FFFFFF"/>
        </w:rPr>
        <w:t>п</w:t>
      </w:r>
      <w:r>
        <w:rPr>
          <w:color w:val="000000"/>
          <w:shd w:val="clear" w:color="auto" w:fill="FFFFFF"/>
        </w:rPr>
        <w:t>.</w:t>
      </w:r>
      <w:r w:rsidRPr="006627D6">
        <w:rPr>
          <w:color w:val="000000"/>
          <w:shd w:val="clear" w:color="auto" w:fill="FFFFFF"/>
        </w:rPr>
        <w:t xml:space="preserve"> 2 </w:t>
      </w:r>
      <w:r w:rsidRPr="00A56885">
        <w:rPr>
          <w:color w:val="000000"/>
        </w:rPr>
        <w:t>Приказ</w:t>
      </w:r>
      <w:r>
        <w:rPr>
          <w:color w:val="000000"/>
        </w:rPr>
        <w:t>а</w:t>
      </w:r>
      <w:r w:rsidRPr="00A56885">
        <w:rPr>
          <w:color w:val="000000"/>
        </w:rPr>
        <w:t xml:space="preserve"> от 30.08.2011</w:t>
      </w:r>
      <w:r>
        <w:rPr>
          <w:color w:val="000000"/>
        </w:rPr>
        <w:t xml:space="preserve">г. </w:t>
      </w:r>
      <w:r w:rsidRPr="00A56885">
        <w:rPr>
          <w:color w:val="000000"/>
        </w:rPr>
        <w:t>№</w:t>
      </w:r>
      <w:r>
        <w:rPr>
          <w:color w:val="000000"/>
        </w:rPr>
        <w:t xml:space="preserve"> </w:t>
      </w:r>
      <w:r w:rsidRPr="00A56885">
        <w:rPr>
          <w:color w:val="000000"/>
        </w:rPr>
        <w:t>424</w:t>
      </w:r>
      <w:r w:rsidRPr="001C2A88">
        <w:rPr>
          <w:rFonts w:eastAsia="Calibri"/>
          <w:lang w:eastAsia="en-US"/>
        </w:rPr>
        <w:t xml:space="preserve"> «</w:t>
      </w:r>
      <w:r w:rsidRPr="001C2A88">
        <w:rPr>
          <w:rFonts w:eastAsia="Calibri"/>
          <w:i/>
          <w:lang w:eastAsia="en-US"/>
        </w:rPr>
        <w:t xml:space="preserve">объектами учета в реестре является: </w:t>
      </w:r>
    </w:p>
    <w:p w:rsidR="00D65852" w:rsidRPr="001C2A88" w:rsidRDefault="00D65852" w:rsidP="00D65852">
      <w:pPr>
        <w:rPr>
          <w:rFonts w:eastAsia="Calibri"/>
          <w:bCs/>
          <w:u w:val="single"/>
          <w:lang w:eastAsia="en-US"/>
        </w:rPr>
      </w:pPr>
      <w:r w:rsidRPr="001C2A88">
        <w:rPr>
          <w:rFonts w:eastAsia="Calibri"/>
          <w:i/>
          <w:lang w:eastAsia="en-US"/>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w:t>
      </w:r>
      <w:r w:rsidRPr="001C2A88">
        <w:rPr>
          <w:rFonts w:eastAsia="Calibri"/>
          <w:i/>
          <w:u w:val="single"/>
          <w:lang w:eastAsia="en-US"/>
        </w:rPr>
        <w:t>стоимость которого превышает размер, установленный решениями представительных органов соответствующих муниципальных образований.</w:t>
      </w:r>
      <w:r w:rsidRPr="00CF7C1A">
        <w:rPr>
          <w:color w:val="000000"/>
          <w:u w:val="single"/>
          <w:shd w:val="clear" w:color="auto" w:fill="FFFFFF"/>
        </w:rPr>
        <w:t xml:space="preserve"> </w:t>
      </w:r>
      <w:r w:rsidRPr="001C2A88">
        <w:rPr>
          <w:rFonts w:eastAsia="Calibri"/>
          <w:bCs/>
          <w:lang w:eastAsia="en-US"/>
        </w:rPr>
        <w:t xml:space="preserve">Однако, </w:t>
      </w:r>
      <w:r w:rsidRPr="006627D6">
        <w:rPr>
          <w:color w:val="000000"/>
          <w:shd w:val="clear" w:color="auto" w:fill="FFFFFF"/>
        </w:rPr>
        <w:t xml:space="preserve">на момент проведения проверки </w:t>
      </w:r>
      <w:r>
        <w:rPr>
          <w:color w:val="000000"/>
          <w:shd w:val="clear" w:color="auto" w:fill="FFFFFF"/>
        </w:rPr>
        <w:t xml:space="preserve">такой правовой акт Думы </w:t>
      </w:r>
      <w:proofErr w:type="spellStart"/>
      <w:r w:rsidR="00D33B8D">
        <w:t>Хребтовского</w:t>
      </w:r>
      <w:proofErr w:type="spellEnd"/>
      <w:r w:rsidR="00D33B8D">
        <w:t xml:space="preserve"> ГП </w:t>
      </w:r>
      <w:r>
        <w:rPr>
          <w:color w:val="000000"/>
          <w:shd w:val="clear" w:color="auto" w:fill="FFFFFF"/>
        </w:rPr>
        <w:t>не представлен.</w:t>
      </w:r>
    </w:p>
    <w:p w:rsidR="00F92AD7" w:rsidRDefault="00D65852" w:rsidP="00F92AD7">
      <w:pPr>
        <w:tabs>
          <w:tab w:val="left" w:pos="7875"/>
        </w:tabs>
      </w:pPr>
      <w:r>
        <w:t xml:space="preserve">    </w:t>
      </w:r>
      <w:r w:rsidR="00EF568D" w:rsidRPr="00CB3B8A">
        <w:t xml:space="preserve">  </w:t>
      </w:r>
      <w:r w:rsidR="00CB3B8A" w:rsidRPr="00CB3B8A">
        <w:t xml:space="preserve">Таким образом, данные бухгалтерского учета и Реестра </w:t>
      </w:r>
      <w:r w:rsidR="00AF1DB8">
        <w:t xml:space="preserve">муниципального имущества </w:t>
      </w:r>
      <w:r w:rsidR="00CB3B8A" w:rsidRPr="00CB3B8A">
        <w:t>не соответствуют друг другу</w:t>
      </w:r>
      <w:r w:rsidR="003119AD">
        <w:t>.</w:t>
      </w:r>
      <w:r w:rsidR="00F92AD7">
        <w:t xml:space="preserve"> Общая </w:t>
      </w:r>
      <w:r w:rsidR="000D4BD2">
        <w:t>с</w:t>
      </w:r>
      <w:r w:rsidR="00F92AD7">
        <w:t xml:space="preserve">умма не учтенного имущества на 31.12.2019г. </w:t>
      </w:r>
      <w:r w:rsidR="00D65499">
        <w:t>составила 2</w:t>
      </w:r>
      <w:r w:rsidR="000D4BD2">
        <w:rPr>
          <w:bCs/>
        </w:rPr>
        <w:t xml:space="preserve"> 998,4</w:t>
      </w:r>
      <w:r w:rsidR="00F92AD7">
        <w:rPr>
          <w:bCs/>
        </w:rPr>
        <w:t xml:space="preserve"> тыс. рублей.</w:t>
      </w:r>
      <w:r w:rsidR="00F92AD7">
        <w:t xml:space="preserve"> </w:t>
      </w:r>
    </w:p>
    <w:p w:rsidR="005B44BE" w:rsidRDefault="00965D78" w:rsidP="00E27A87">
      <w:r>
        <w:t xml:space="preserve">      </w:t>
      </w:r>
      <w:r w:rsidR="00D1445D">
        <w:t>При проверке законности расходования средств на служебный транспорт выявлено следующее.</w:t>
      </w:r>
    </w:p>
    <w:p w:rsidR="004C179F" w:rsidRDefault="004C179F" w:rsidP="00E27A87">
      <w:r>
        <w:t xml:space="preserve">      В бюджетной смете на 20</w:t>
      </w:r>
      <w:r w:rsidR="007500A5">
        <w:t>19</w:t>
      </w:r>
      <w:r>
        <w:t xml:space="preserve"> год администрации </w:t>
      </w:r>
      <w:proofErr w:type="spellStart"/>
      <w:r w:rsidR="007500A5">
        <w:t>Хребтов</w:t>
      </w:r>
      <w:r>
        <w:t>ского</w:t>
      </w:r>
      <w:proofErr w:type="spellEnd"/>
      <w:r>
        <w:t xml:space="preserve"> </w:t>
      </w:r>
      <w:r w:rsidR="007500A5">
        <w:t>Г</w:t>
      </w:r>
      <w:r>
        <w:t>П лимиты бюджетных обязательств на приобретение ГСМ</w:t>
      </w:r>
      <w:r w:rsidR="00E63FE4">
        <w:t xml:space="preserve"> </w:t>
      </w:r>
      <w:r>
        <w:t>не планировались. В течение 201</w:t>
      </w:r>
      <w:r w:rsidR="007500A5">
        <w:t>9</w:t>
      </w:r>
      <w:r>
        <w:t xml:space="preserve"> года в бюджетную смету изменения по лимитам бюджетных обязательств на приобретение ГСМ не вносились. </w:t>
      </w:r>
    </w:p>
    <w:p w:rsidR="00D1445D" w:rsidRDefault="00D1445D" w:rsidP="00E27A87">
      <w:r>
        <w:t xml:space="preserve">      </w:t>
      </w:r>
      <w:r w:rsidR="00F0098F" w:rsidRPr="008445A5">
        <w:t>На балансе</w:t>
      </w:r>
      <w:r w:rsidRPr="008445A5">
        <w:t xml:space="preserve"> администрации </w:t>
      </w:r>
      <w:r w:rsidR="009E552E" w:rsidRPr="008445A5">
        <w:t xml:space="preserve">по </w:t>
      </w:r>
      <w:r w:rsidR="00F0098F" w:rsidRPr="008445A5">
        <w:t>счет</w:t>
      </w:r>
      <w:r w:rsidR="009E552E" w:rsidRPr="008445A5">
        <w:t>у</w:t>
      </w:r>
      <w:r w:rsidR="00F0098F" w:rsidRPr="008445A5">
        <w:t xml:space="preserve"> 101.00 «Основные средства» </w:t>
      </w:r>
      <w:r w:rsidRPr="008445A5">
        <w:t xml:space="preserve">числится </w:t>
      </w:r>
      <w:r w:rsidR="007500A5" w:rsidRPr="008445A5">
        <w:t xml:space="preserve">два </w:t>
      </w:r>
      <w:r w:rsidRPr="008445A5">
        <w:t>автомобил</w:t>
      </w:r>
      <w:r w:rsidR="007500A5" w:rsidRPr="008445A5">
        <w:t>я</w:t>
      </w:r>
      <w:r w:rsidRPr="008445A5">
        <w:t xml:space="preserve">: </w:t>
      </w:r>
      <w:r w:rsidR="007500A5" w:rsidRPr="008445A5">
        <w:t>Г</w:t>
      </w:r>
      <w:r w:rsidRPr="008445A5">
        <w:t xml:space="preserve">АЗ </w:t>
      </w:r>
      <w:r w:rsidR="008445A5">
        <w:t>2</w:t>
      </w:r>
      <w:r w:rsidR="007500A5" w:rsidRPr="008445A5">
        <w:t>4</w:t>
      </w:r>
      <w:r w:rsidRPr="008445A5">
        <w:t>, 19</w:t>
      </w:r>
      <w:r w:rsidR="008445A5">
        <w:t>84</w:t>
      </w:r>
      <w:r w:rsidRPr="008445A5">
        <w:t xml:space="preserve"> года выпуска, государственный номер </w:t>
      </w:r>
      <w:r w:rsidR="00194C2C">
        <w:t>Х576АК</w:t>
      </w:r>
      <w:r w:rsidRPr="008445A5">
        <w:t xml:space="preserve">, </w:t>
      </w:r>
      <w:r w:rsidR="007500A5" w:rsidRPr="009A79D8">
        <w:t xml:space="preserve">УАЗ 220694 </w:t>
      </w:r>
      <w:proofErr w:type="spellStart"/>
      <w:proofErr w:type="gramStart"/>
      <w:r w:rsidR="00371569" w:rsidRPr="009A79D8">
        <w:t>спец.пассажирское</w:t>
      </w:r>
      <w:proofErr w:type="spellEnd"/>
      <w:proofErr w:type="gramEnd"/>
      <w:r w:rsidR="00371569" w:rsidRPr="009A79D8">
        <w:t>, 2007 года выпуска</w:t>
      </w:r>
      <w:r w:rsidR="009A79D8" w:rsidRPr="009A79D8">
        <w:t>,</w:t>
      </w:r>
      <w:r w:rsidR="00371569" w:rsidRPr="009A79D8">
        <w:t xml:space="preserve"> </w:t>
      </w:r>
      <w:r w:rsidR="00194C2C">
        <w:t>государственный номер Е</w:t>
      </w:r>
      <w:r w:rsidR="009A79D8" w:rsidRPr="009A79D8">
        <w:t xml:space="preserve">528РТ, </w:t>
      </w:r>
      <w:r w:rsidRPr="009A79D8">
        <w:t>закрепленны</w:t>
      </w:r>
      <w:r w:rsidR="007500A5" w:rsidRPr="009A79D8">
        <w:t>е</w:t>
      </w:r>
      <w:r w:rsidRPr="009A79D8">
        <w:t xml:space="preserve"> за г</w:t>
      </w:r>
      <w:r w:rsidR="00626BB7" w:rsidRPr="009A79D8">
        <w:t xml:space="preserve">лавой </w:t>
      </w:r>
      <w:proofErr w:type="spellStart"/>
      <w:r w:rsidR="007500A5" w:rsidRPr="009A79D8">
        <w:t>Хребтовского</w:t>
      </w:r>
      <w:proofErr w:type="spellEnd"/>
      <w:r w:rsidR="007500A5" w:rsidRPr="009A79D8">
        <w:t xml:space="preserve"> ГП</w:t>
      </w:r>
      <w:r w:rsidR="00626BB7" w:rsidRPr="009A79D8">
        <w:t xml:space="preserve">, водители </w:t>
      </w:r>
      <w:r w:rsidR="003D2C89" w:rsidRPr="009A79D8">
        <w:t>Воронов</w:t>
      </w:r>
      <w:r w:rsidR="00626BB7" w:rsidRPr="009A79D8">
        <w:t xml:space="preserve"> Н.</w:t>
      </w:r>
      <w:r w:rsidR="003D2C89" w:rsidRPr="009A79D8">
        <w:t>О.</w:t>
      </w:r>
      <w:r w:rsidR="00626BB7" w:rsidRPr="009A79D8">
        <w:t>,</w:t>
      </w:r>
      <w:r w:rsidRPr="009A79D8">
        <w:t xml:space="preserve"> </w:t>
      </w:r>
      <w:r w:rsidR="003D2C89" w:rsidRPr="009A79D8">
        <w:t>Музыченко</w:t>
      </w:r>
      <w:r w:rsidRPr="009A79D8">
        <w:t xml:space="preserve"> </w:t>
      </w:r>
      <w:r w:rsidR="003D2C89" w:rsidRPr="009A79D8">
        <w:t>Ю</w:t>
      </w:r>
      <w:r w:rsidRPr="009A79D8">
        <w:t>.</w:t>
      </w:r>
      <w:r w:rsidR="003D2C89" w:rsidRPr="009A79D8">
        <w:t>О</w:t>
      </w:r>
      <w:r w:rsidRPr="009A79D8">
        <w:t>.</w:t>
      </w:r>
    </w:p>
    <w:p w:rsidR="007A1258" w:rsidRDefault="007A1258" w:rsidP="00E27A87">
      <w:r>
        <w:t xml:space="preserve">       Входе выездной проверки КСП района было установлено, что автомобиль </w:t>
      </w:r>
      <w:r w:rsidRPr="007A1258">
        <w:t>ГАЗ 24, 1984 года выпуска, государственный номер Х576АК</w:t>
      </w:r>
      <w:r>
        <w:t>, принятый к учету н</w:t>
      </w:r>
      <w:r w:rsidRPr="007A1258">
        <w:t xml:space="preserve">а баланс администрации </w:t>
      </w:r>
      <w:proofErr w:type="spellStart"/>
      <w:r>
        <w:t>Хребтовского</w:t>
      </w:r>
      <w:proofErr w:type="spellEnd"/>
      <w:r>
        <w:t xml:space="preserve"> ГП </w:t>
      </w:r>
      <w:r w:rsidRPr="007A1258">
        <w:t>по счету 101.00 «Основные средства»</w:t>
      </w:r>
      <w:r>
        <w:t>,</w:t>
      </w:r>
      <w:r w:rsidRPr="007A1258">
        <w:t xml:space="preserve"> </w:t>
      </w:r>
      <w:r>
        <w:t>в наличии отсутствует и числится только на бумаге.</w:t>
      </w:r>
    </w:p>
    <w:p w:rsidR="00CB2426" w:rsidRDefault="00CB2426" w:rsidP="00CB2426">
      <w:pPr>
        <w:rPr>
          <w:rFonts w:eastAsia="Calibri"/>
        </w:rPr>
      </w:pPr>
      <w:r>
        <w:rPr>
          <w:rFonts w:eastAsia="Calibri"/>
        </w:rPr>
        <w:lastRenderedPageBreak/>
        <w:t xml:space="preserve">      Для учета </w:t>
      </w:r>
      <w:r w:rsidR="00DA21CE">
        <w:rPr>
          <w:rFonts w:eastAsia="Calibri"/>
        </w:rPr>
        <w:t>ГСМ</w:t>
      </w:r>
      <w:r>
        <w:rPr>
          <w:rFonts w:eastAsia="Calibri"/>
        </w:rPr>
        <w:t xml:space="preserve"> автотранспортных средств составляют первичные документы (путевые листы). Путевые </w:t>
      </w:r>
      <w:r w:rsidR="00D65499">
        <w:rPr>
          <w:rFonts w:eastAsia="Calibri"/>
        </w:rPr>
        <w:t>листы в</w:t>
      </w:r>
      <w:r>
        <w:rPr>
          <w:rFonts w:eastAsia="Calibri"/>
        </w:rPr>
        <w:t xml:space="preserve"> администрации </w:t>
      </w:r>
      <w:proofErr w:type="spellStart"/>
      <w:r w:rsidR="003D2C89">
        <w:t>Хребтовского</w:t>
      </w:r>
      <w:proofErr w:type="spellEnd"/>
      <w:r w:rsidR="003D2C89">
        <w:t xml:space="preserve"> ГП </w:t>
      </w:r>
      <w:r>
        <w:rPr>
          <w:rFonts w:eastAsia="Calibri"/>
        </w:rPr>
        <w:t xml:space="preserve">выписываются в одном экземпляре. </w:t>
      </w:r>
    </w:p>
    <w:p w:rsidR="00DA21CE" w:rsidRDefault="00CB2426" w:rsidP="003D2C89">
      <w:pPr>
        <w:tabs>
          <w:tab w:val="left" w:pos="709"/>
        </w:tabs>
        <w:rPr>
          <w:shd w:val="clear" w:color="auto" w:fill="FFFFFF"/>
        </w:rPr>
      </w:pPr>
      <w:r w:rsidRPr="00C622BA">
        <w:rPr>
          <w:rFonts w:eastAsia="Calibri"/>
        </w:rPr>
        <w:t xml:space="preserve">      </w:t>
      </w:r>
      <w:r w:rsidR="00DA21CE">
        <w:rPr>
          <w:rFonts w:eastAsia="Calibri"/>
        </w:rPr>
        <w:t xml:space="preserve">Для учета ГСМ предусмотрен счет 105.33 «Горюче-смазочные материалы». На этом счете учитываются все виды топлива. Оприходование материальных запасов отражается в регистрах бухгалтерского учета на основании первичных документов (заправочной ведомости, товарных накладных, акта списания). Согласно </w:t>
      </w:r>
      <w:proofErr w:type="spellStart"/>
      <w:r w:rsidR="00DA21CE">
        <w:rPr>
          <w:rFonts w:eastAsia="Calibri"/>
        </w:rPr>
        <w:t>оборотно</w:t>
      </w:r>
      <w:proofErr w:type="spellEnd"/>
      <w:r w:rsidR="00DA21CE">
        <w:rPr>
          <w:rFonts w:eastAsia="Calibri"/>
        </w:rPr>
        <w:t xml:space="preserve">-сальдовой ведомости счету 105.33 «Горюче-смазочные </w:t>
      </w:r>
      <w:r w:rsidR="00226F05">
        <w:rPr>
          <w:rFonts w:eastAsia="Calibri"/>
        </w:rPr>
        <w:t xml:space="preserve">материалы» </w:t>
      </w:r>
      <w:r w:rsidR="00B07A5E" w:rsidRPr="00B07A5E">
        <w:rPr>
          <w:rFonts w:eastAsia="Calibri"/>
        </w:rPr>
        <w:t>ГСМ (бензин АИ-92</w:t>
      </w:r>
      <w:r w:rsidR="007A1258" w:rsidRPr="00B07A5E">
        <w:rPr>
          <w:rFonts w:eastAsia="Calibri"/>
        </w:rPr>
        <w:t xml:space="preserve">) </w:t>
      </w:r>
      <w:r w:rsidR="007A1258" w:rsidRPr="007D3388">
        <w:rPr>
          <w:rFonts w:eastAsia="Calibri"/>
        </w:rPr>
        <w:t>в</w:t>
      </w:r>
      <w:r w:rsidR="007D3388">
        <w:rPr>
          <w:rFonts w:eastAsia="Calibri"/>
        </w:rPr>
        <w:t xml:space="preserve"> проверяемом периоде </w:t>
      </w:r>
      <w:r w:rsidR="00DA21CE" w:rsidRPr="007D3388">
        <w:rPr>
          <w:rFonts w:eastAsia="Calibri"/>
        </w:rPr>
        <w:t xml:space="preserve">выдано на </w:t>
      </w:r>
      <w:r w:rsidR="00DA21CE" w:rsidRPr="0050397B">
        <w:rPr>
          <w:rFonts w:eastAsia="Calibri"/>
        </w:rPr>
        <w:t>сумму</w:t>
      </w:r>
      <w:r w:rsidR="0050397B">
        <w:rPr>
          <w:rFonts w:eastAsia="Calibri"/>
        </w:rPr>
        <w:t xml:space="preserve"> 97,8</w:t>
      </w:r>
      <w:r w:rsidR="007D3388">
        <w:rPr>
          <w:rFonts w:eastAsia="Calibri"/>
        </w:rPr>
        <w:t xml:space="preserve"> тыс. рублей в количестве </w:t>
      </w:r>
      <w:r w:rsidR="0050397B">
        <w:rPr>
          <w:rFonts w:eastAsia="Calibri"/>
        </w:rPr>
        <w:t>2 192,5 л</w:t>
      </w:r>
      <w:r w:rsidR="00226F05">
        <w:rPr>
          <w:rFonts w:eastAsia="Calibri"/>
        </w:rPr>
        <w:t xml:space="preserve"> (материальное ответственное лицо Воронов Н.О.)</w:t>
      </w:r>
      <w:r w:rsidR="0050397B">
        <w:rPr>
          <w:rFonts w:eastAsia="Calibri"/>
        </w:rPr>
        <w:t>.</w:t>
      </w:r>
      <w:r w:rsidR="00DA21CE">
        <w:rPr>
          <w:rFonts w:eastAsia="Calibri"/>
        </w:rPr>
        <w:t xml:space="preserve"> </w:t>
      </w:r>
    </w:p>
    <w:p w:rsidR="00DA21CE" w:rsidRDefault="00BA11ED" w:rsidP="00DA21CE">
      <w:r>
        <w:t xml:space="preserve">      </w:t>
      </w:r>
      <w:r w:rsidR="001B3633" w:rsidRPr="00194C2C">
        <w:t xml:space="preserve">Для </w:t>
      </w:r>
      <w:r w:rsidRPr="00194C2C">
        <w:t xml:space="preserve">списания ГСМ </w:t>
      </w:r>
      <w:r w:rsidR="00892AE7" w:rsidRPr="00194C2C">
        <w:t>в 201</w:t>
      </w:r>
      <w:r w:rsidR="00EF6D1C" w:rsidRPr="00194C2C">
        <w:t>9</w:t>
      </w:r>
      <w:r w:rsidR="00892AE7" w:rsidRPr="00194C2C">
        <w:t xml:space="preserve"> году</w:t>
      </w:r>
      <w:r w:rsidR="00A23485" w:rsidRPr="00194C2C">
        <w:t xml:space="preserve"> применялось </w:t>
      </w:r>
      <w:r w:rsidR="00892AE7" w:rsidRPr="00194C2C">
        <w:t xml:space="preserve">распоряжение главы от </w:t>
      </w:r>
      <w:r w:rsidR="008152A6" w:rsidRPr="00194C2C">
        <w:t xml:space="preserve">23.10.2013г. № 54 </w:t>
      </w:r>
      <w:r w:rsidR="00181A68" w:rsidRPr="00194C2C">
        <w:t xml:space="preserve">«Об </w:t>
      </w:r>
      <w:r w:rsidR="00892AE7" w:rsidRPr="00194C2C">
        <w:t>утвержден</w:t>
      </w:r>
      <w:r w:rsidR="00181A68" w:rsidRPr="00194C2C">
        <w:t>ии</w:t>
      </w:r>
      <w:r w:rsidR="00892AE7" w:rsidRPr="00194C2C">
        <w:t xml:space="preserve"> норм расхода топлива и смазочных материалов по служебному автомобилю администрации </w:t>
      </w:r>
      <w:proofErr w:type="spellStart"/>
      <w:r w:rsidR="008152A6" w:rsidRPr="00194C2C">
        <w:t>Хребтов</w:t>
      </w:r>
      <w:r w:rsidR="00181A68" w:rsidRPr="00194C2C">
        <w:t>с</w:t>
      </w:r>
      <w:r w:rsidR="00892AE7" w:rsidRPr="00194C2C">
        <w:t>кого</w:t>
      </w:r>
      <w:proofErr w:type="spellEnd"/>
      <w:r w:rsidR="00892AE7" w:rsidRPr="00194C2C">
        <w:t xml:space="preserve"> </w:t>
      </w:r>
      <w:r w:rsidR="008152A6" w:rsidRPr="00194C2C">
        <w:t>Г</w:t>
      </w:r>
      <w:r w:rsidR="00892AE7" w:rsidRPr="00194C2C">
        <w:t>П</w:t>
      </w:r>
      <w:r w:rsidR="00181A68" w:rsidRPr="00194C2C">
        <w:t>» в соответствии</w:t>
      </w:r>
      <w:r w:rsidR="00892AE7" w:rsidRPr="00194C2C">
        <w:t xml:space="preserve"> </w:t>
      </w:r>
      <w:r w:rsidR="00BE0EB4" w:rsidRPr="00194C2C">
        <w:t>с Распоряжением Минтранса РФ от 14.03.2008г. № АМ-23-р «О введении в действие методических рекомендаций «Нормы расхода топлив и смазочных материалов на автомобильном транспорте»</w:t>
      </w:r>
      <w:r w:rsidR="00892AE7" w:rsidRPr="00194C2C">
        <w:t>.</w:t>
      </w:r>
      <w:r w:rsidR="00892AE7" w:rsidRPr="008152A6">
        <w:t xml:space="preserve"> </w:t>
      </w:r>
    </w:p>
    <w:p w:rsidR="007B6D86" w:rsidRDefault="007B6D86" w:rsidP="00E27A87">
      <w:r>
        <w:rPr>
          <w:sz w:val="23"/>
          <w:szCs w:val="23"/>
        </w:rPr>
        <w:t xml:space="preserve">       </w:t>
      </w:r>
      <w:r w:rsidRPr="007B6D86">
        <w:rPr>
          <w:sz w:val="23"/>
          <w:szCs w:val="23"/>
        </w:rPr>
        <w:t xml:space="preserve">Согласно представленным оборотным ведомостям по нефинансовым активам на счетах 108.00 «Нефинансовые активы имущества казны» </w:t>
      </w:r>
      <w:r w:rsidR="00F97AED" w:rsidRPr="007B6D86">
        <w:rPr>
          <w:sz w:val="23"/>
          <w:szCs w:val="23"/>
        </w:rPr>
        <w:t>числ</w:t>
      </w:r>
      <w:r w:rsidR="00F97AED">
        <w:rPr>
          <w:sz w:val="23"/>
          <w:szCs w:val="23"/>
        </w:rPr>
        <w:t>я</w:t>
      </w:r>
      <w:r w:rsidR="00F97AED" w:rsidRPr="007B6D86">
        <w:rPr>
          <w:sz w:val="23"/>
          <w:szCs w:val="23"/>
        </w:rPr>
        <w:t>тся</w:t>
      </w:r>
      <w:r w:rsidR="00F97AED">
        <w:t xml:space="preserve"> автотранспортные</w:t>
      </w:r>
      <w:r>
        <w:t xml:space="preserve"> средства: машина коммунальная, прицеп тракторный самосвальный</w:t>
      </w:r>
    </w:p>
    <w:p w:rsidR="00B824F2" w:rsidRDefault="005724C1" w:rsidP="00E27A87">
      <w:r>
        <w:t xml:space="preserve">    </w:t>
      </w:r>
      <w:r w:rsidR="00F97AED">
        <w:t xml:space="preserve">   </w:t>
      </w:r>
      <w:r>
        <w:t xml:space="preserve">Решением Думы </w:t>
      </w:r>
      <w:proofErr w:type="spellStart"/>
      <w:r>
        <w:t>Хребтовского</w:t>
      </w:r>
      <w:proofErr w:type="spellEnd"/>
      <w:r>
        <w:t xml:space="preserve"> ГП от 25.11.2016г. № 174 утверждено Положение о порядке передачи в аренду, безвозмездное пользование имущества </w:t>
      </w:r>
      <w:proofErr w:type="spellStart"/>
      <w:r>
        <w:t>Хребтовского</w:t>
      </w:r>
      <w:proofErr w:type="spellEnd"/>
      <w:r>
        <w:t xml:space="preserve"> муниципального образования. </w:t>
      </w:r>
      <w:r w:rsidR="005E736A">
        <w:t xml:space="preserve">КСП района отмечает, что </w:t>
      </w:r>
      <w:r w:rsidR="006C1E2C">
        <w:t xml:space="preserve">ст. 3 названного Положения дает право заключать договора аренды, безвозмездного пользования не только </w:t>
      </w:r>
      <w:proofErr w:type="spellStart"/>
      <w:r w:rsidR="006C1E2C">
        <w:t>Хребтовскому</w:t>
      </w:r>
      <w:proofErr w:type="spellEnd"/>
      <w:r w:rsidR="006C1E2C">
        <w:t xml:space="preserve"> МО, но </w:t>
      </w:r>
      <w:proofErr w:type="spellStart"/>
      <w:r w:rsidR="006C1E2C">
        <w:t>Видимскому</w:t>
      </w:r>
      <w:proofErr w:type="spellEnd"/>
      <w:r w:rsidR="006C1E2C">
        <w:t xml:space="preserve"> МО. </w:t>
      </w:r>
      <w:r w:rsidR="005E736A">
        <w:t xml:space="preserve"> </w:t>
      </w:r>
    </w:p>
    <w:p w:rsidR="001537C3" w:rsidRDefault="001537C3" w:rsidP="00E27A87">
      <w:r>
        <w:t xml:space="preserve">      </w:t>
      </w:r>
      <w:r w:rsidR="00F97AED">
        <w:t xml:space="preserve"> </w:t>
      </w:r>
      <w:r>
        <w:t xml:space="preserve">В ходе проверки были представлены договора аренды движимого имущества </w:t>
      </w:r>
      <w:r w:rsidR="007B6D86">
        <w:t>(</w:t>
      </w:r>
      <w:r w:rsidR="00F97AED">
        <w:t xml:space="preserve">автоцистерна на базе автомашины Урал) </w:t>
      </w:r>
      <w:r>
        <w:t>и земельных участков, государственная собственность на которые не</w:t>
      </w:r>
      <w:r w:rsidR="0052640E">
        <w:t xml:space="preserve"> </w:t>
      </w:r>
      <w:r>
        <w:t>разграничена</w:t>
      </w:r>
      <w:r w:rsidR="00BF15C9">
        <w:t xml:space="preserve"> и которые расположены в границах </w:t>
      </w:r>
      <w:proofErr w:type="spellStart"/>
      <w:r w:rsidR="00BF15C9">
        <w:t>Хребтовского</w:t>
      </w:r>
      <w:proofErr w:type="spellEnd"/>
      <w:r w:rsidR="00BF15C9">
        <w:t xml:space="preserve"> ГП</w:t>
      </w:r>
      <w:r>
        <w:t>.</w:t>
      </w:r>
    </w:p>
    <w:p w:rsidR="00C57929" w:rsidRDefault="00BF15C9" w:rsidP="00861418">
      <w:r>
        <w:t xml:space="preserve">       Согласно сведениям по администрируемым доходам на 01.01.2019г. по доходам от арендной платы числилась кредиторская задолженность в сумме 168,5 тыс. рублей</w:t>
      </w:r>
      <w:r w:rsidR="0033314F">
        <w:t xml:space="preserve">, на 31.12.2019г. кредиторская задолженность составила в сумме 269,7 тыс. рублей. </w:t>
      </w:r>
    </w:p>
    <w:p w:rsidR="001662E9" w:rsidRDefault="001662E9" w:rsidP="00FD02CE">
      <w:pPr>
        <w:ind w:firstLine="708"/>
        <w:jc w:val="center"/>
        <w:rPr>
          <w:b/>
          <w:i/>
        </w:rPr>
      </w:pPr>
    </w:p>
    <w:p w:rsidR="00FD02CE" w:rsidRPr="00FD02CE" w:rsidRDefault="00FD02CE" w:rsidP="00FD02CE">
      <w:pPr>
        <w:ind w:firstLine="708"/>
        <w:jc w:val="center"/>
        <w:rPr>
          <w:b/>
          <w:i/>
        </w:rPr>
      </w:pPr>
      <w:r w:rsidRPr="00FD02CE">
        <w:rPr>
          <w:b/>
          <w:i/>
        </w:rPr>
        <w:t>Проверка состояния расчетов с поставщиками, п</w:t>
      </w:r>
      <w:r w:rsidR="00DB33CB" w:rsidRPr="00FD02CE">
        <w:rPr>
          <w:b/>
          <w:i/>
        </w:rPr>
        <w:t>ланировани</w:t>
      </w:r>
      <w:r w:rsidRPr="00FD02CE">
        <w:rPr>
          <w:b/>
          <w:i/>
        </w:rPr>
        <w:t>я</w:t>
      </w:r>
      <w:r w:rsidR="00DB33CB" w:rsidRPr="00FD02CE">
        <w:rPr>
          <w:b/>
          <w:i/>
        </w:rPr>
        <w:t xml:space="preserve"> и размещени</w:t>
      </w:r>
      <w:r w:rsidRPr="00FD02CE">
        <w:rPr>
          <w:b/>
          <w:i/>
        </w:rPr>
        <w:t>я</w:t>
      </w:r>
    </w:p>
    <w:p w:rsidR="00DB33CB" w:rsidRDefault="00247C38" w:rsidP="00FD02CE">
      <w:pPr>
        <w:ind w:firstLine="708"/>
        <w:jc w:val="center"/>
        <w:rPr>
          <w:b/>
          <w:i/>
        </w:rPr>
      </w:pPr>
      <w:r>
        <w:rPr>
          <w:b/>
          <w:i/>
        </w:rPr>
        <w:t>закупок товаров, работ и услуг</w:t>
      </w:r>
    </w:p>
    <w:p w:rsidR="00DC7C3F" w:rsidRDefault="00DC7C3F" w:rsidP="00FD02CE">
      <w:pPr>
        <w:ind w:firstLine="708"/>
        <w:jc w:val="center"/>
        <w:rPr>
          <w:b/>
          <w:i/>
        </w:rPr>
      </w:pPr>
    </w:p>
    <w:p w:rsidR="00247C38" w:rsidRPr="000962DD" w:rsidRDefault="00BB3670" w:rsidP="00247C38">
      <w:r>
        <w:rPr>
          <w:color w:val="000000"/>
        </w:rPr>
        <w:t xml:space="preserve">     </w:t>
      </w:r>
      <w:r w:rsidR="008E135F">
        <w:rPr>
          <w:color w:val="000000"/>
        </w:rPr>
        <w:t xml:space="preserve"> </w:t>
      </w:r>
      <w:r w:rsidR="00247C38" w:rsidRPr="000962DD">
        <w:rPr>
          <w:color w:val="000000"/>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w:t>
      </w:r>
      <w:r w:rsidR="00247C38">
        <w:rPr>
          <w:color w:val="000000"/>
        </w:rPr>
        <w:t>.</w:t>
      </w:r>
      <w:r w:rsidR="00247C38" w:rsidRPr="000962DD">
        <w:rPr>
          <w:color w:val="000000"/>
        </w:rPr>
        <w:t>302</w:t>
      </w:r>
      <w:r w:rsidR="00247C38">
        <w:rPr>
          <w:color w:val="000000"/>
        </w:rPr>
        <w:t>.</w:t>
      </w:r>
      <w:r w:rsidR="00247C38" w:rsidRPr="000962DD">
        <w:rPr>
          <w:color w:val="000000"/>
        </w:rPr>
        <w:t>00</w:t>
      </w:r>
      <w:r w:rsidR="00247C38">
        <w:rPr>
          <w:color w:val="000000"/>
        </w:rPr>
        <w:t>.</w:t>
      </w:r>
      <w:r w:rsidR="00247C38" w:rsidRPr="000962DD">
        <w:rPr>
          <w:color w:val="000000"/>
        </w:rPr>
        <w:t xml:space="preserve">000 «Расчеты по принятым обязательствам» в </w:t>
      </w:r>
      <w:r w:rsidR="00812D0C">
        <w:rPr>
          <w:color w:val="000000"/>
        </w:rPr>
        <w:t>ж</w:t>
      </w:r>
      <w:r w:rsidR="00247C38" w:rsidRPr="000962DD">
        <w:rPr>
          <w:color w:val="000000"/>
        </w:rPr>
        <w:t>урнале операций по расчетам с поставщиками и подрядчиками №</w:t>
      </w:r>
      <w:r w:rsidR="008E135F">
        <w:rPr>
          <w:color w:val="000000"/>
        </w:rPr>
        <w:t xml:space="preserve"> </w:t>
      </w:r>
      <w:r w:rsidR="00247C38" w:rsidRPr="000962DD">
        <w:rPr>
          <w:color w:val="000000"/>
        </w:rPr>
        <w:t>4.</w:t>
      </w:r>
    </w:p>
    <w:p w:rsidR="00DC7C3F" w:rsidRDefault="00FA3F95" w:rsidP="00FA3F95">
      <w:pPr>
        <w:rPr>
          <w:color w:val="000000"/>
        </w:rPr>
      </w:pPr>
      <w:r>
        <w:rPr>
          <w:color w:val="000000"/>
        </w:rPr>
        <w:t xml:space="preserve">      </w:t>
      </w:r>
      <w:r w:rsidR="00DC7C3F" w:rsidRPr="000962DD">
        <w:rPr>
          <w:color w:val="000000"/>
        </w:rPr>
        <w:t xml:space="preserve">В ходе </w:t>
      </w:r>
      <w:r w:rsidR="000962DD" w:rsidRPr="000962DD">
        <w:rPr>
          <w:color w:val="000000"/>
        </w:rPr>
        <w:t xml:space="preserve">контрольного мероприятия </w:t>
      </w:r>
      <w:r w:rsidR="00DC7C3F" w:rsidRPr="000962DD">
        <w:rPr>
          <w:color w:val="000000"/>
        </w:rPr>
        <w:t xml:space="preserve">выборочно были проверены </w:t>
      </w:r>
      <w:r w:rsidR="00812D0C">
        <w:rPr>
          <w:color w:val="000000"/>
        </w:rPr>
        <w:t>ж</w:t>
      </w:r>
      <w:r w:rsidR="00DC7C3F" w:rsidRPr="000962DD">
        <w:rPr>
          <w:color w:val="000000"/>
        </w:rPr>
        <w:t>урналы операций по расчетам с поставщиками и подрядчиками №</w:t>
      </w:r>
      <w:r w:rsidR="008E135F">
        <w:rPr>
          <w:color w:val="000000"/>
        </w:rPr>
        <w:t xml:space="preserve"> </w:t>
      </w:r>
      <w:r w:rsidR="00DC7C3F" w:rsidRPr="000962DD">
        <w:rPr>
          <w:color w:val="000000"/>
        </w:rPr>
        <w:t>4, платежные документы</w:t>
      </w:r>
      <w:r w:rsidR="009401DF">
        <w:rPr>
          <w:color w:val="000000"/>
        </w:rPr>
        <w:t>,</w:t>
      </w:r>
      <w:r w:rsidR="00D62B31">
        <w:rPr>
          <w:color w:val="000000"/>
        </w:rPr>
        <w:t xml:space="preserve"> </w:t>
      </w:r>
      <w:proofErr w:type="spellStart"/>
      <w:r w:rsidR="009401DF">
        <w:rPr>
          <w:color w:val="000000"/>
        </w:rPr>
        <w:t>о</w:t>
      </w:r>
      <w:r w:rsidR="00D62B31">
        <w:rPr>
          <w:color w:val="000000"/>
        </w:rPr>
        <w:t>боротн</w:t>
      </w:r>
      <w:r w:rsidR="009401DF">
        <w:rPr>
          <w:color w:val="000000"/>
        </w:rPr>
        <w:t>о</w:t>
      </w:r>
      <w:proofErr w:type="spellEnd"/>
      <w:r w:rsidR="009401DF">
        <w:rPr>
          <w:color w:val="000000"/>
        </w:rPr>
        <w:t>-сальдов</w:t>
      </w:r>
      <w:r w:rsidR="0052775D">
        <w:rPr>
          <w:color w:val="000000"/>
        </w:rPr>
        <w:t>ые</w:t>
      </w:r>
      <w:r w:rsidR="009401DF">
        <w:rPr>
          <w:color w:val="000000"/>
        </w:rPr>
        <w:t xml:space="preserve"> ведомост</w:t>
      </w:r>
      <w:r w:rsidR="0052775D">
        <w:rPr>
          <w:color w:val="000000"/>
        </w:rPr>
        <w:t>и</w:t>
      </w:r>
      <w:r w:rsidR="009401DF">
        <w:rPr>
          <w:color w:val="000000"/>
        </w:rPr>
        <w:t xml:space="preserve"> по счету 302.00 </w:t>
      </w:r>
      <w:r w:rsidR="00A3781B">
        <w:rPr>
          <w:color w:val="000000"/>
        </w:rPr>
        <w:t xml:space="preserve">«Расчеты по принятым обязательствам» </w:t>
      </w:r>
      <w:r w:rsidR="009401DF">
        <w:rPr>
          <w:color w:val="000000"/>
        </w:rPr>
        <w:t>за 201</w:t>
      </w:r>
      <w:r w:rsidR="00506000">
        <w:rPr>
          <w:color w:val="000000"/>
        </w:rPr>
        <w:t>9</w:t>
      </w:r>
      <w:r w:rsidR="009401DF">
        <w:rPr>
          <w:color w:val="000000"/>
        </w:rPr>
        <w:t xml:space="preserve"> год. </w:t>
      </w:r>
      <w:r w:rsidR="00D62B31">
        <w:rPr>
          <w:color w:val="000000"/>
        </w:rPr>
        <w:t xml:space="preserve"> </w:t>
      </w:r>
    </w:p>
    <w:p w:rsidR="0052775D" w:rsidRDefault="008E135F" w:rsidP="0052775D">
      <w:r>
        <w:t xml:space="preserve">      </w:t>
      </w:r>
      <w:r w:rsidR="0052775D">
        <w:t>По состоянию на 01.01.2019г. дебиторская задолженность составила 146,2 тыс. рублей, кредиторская задолженность составила 4,2 тыс. рублей, по состоянию на 01.01.2020г. дебиторская задолженность составила 38,7 тыс. рублей, кредиторская задолженность составила 18,1 тыс. рублей.</w:t>
      </w:r>
    </w:p>
    <w:p w:rsidR="008C2222" w:rsidRPr="000F1975" w:rsidRDefault="007E770A" w:rsidP="0052775D">
      <w:r>
        <w:t xml:space="preserve">      </w:t>
      </w:r>
      <w:r w:rsidR="008C2222" w:rsidRPr="008C2222">
        <w:rPr>
          <w:color w:val="000000"/>
        </w:rPr>
        <w:t xml:space="preserve">Для </w:t>
      </w:r>
      <w:r w:rsidR="008C2222">
        <w:rPr>
          <w:color w:val="000000"/>
        </w:rPr>
        <w:t xml:space="preserve">осуществления закупок для нужд </w:t>
      </w:r>
      <w:proofErr w:type="spellStart"/>
      <w:r w:rsidR="0052775D">
        <w:rPr>
          <w:color w:val="000000"/>
        </w:rPr>
        <w:t>Хребтов</w:t>
      </w:r>
      <w:r w:rsidR="008C2222">
        <w:rPr>
          <w:color w:val="000000"/>
        </w:rPr>
        <w:t>ского</w:t>
      </w:r>
      <w:proofErr w:type="spellEnd"/>
      <w:r w:rsidR="008C2222">
        <w:rPr>
          <w:color w:val="000000"/>
        </w:rPr>
        <w:t xml:space="preserve"> </w:t>
      </w:r>
      <w:r w:rsidR="0052775D">
        <w:rPr>
          <w:color w:val="000000"/>
        </w:rPr>
        <w:t>Г</w:t>
      </w:r>
      <w:r w:rsidR="008C2222" w:rsidRPr="008C2222">
        <w:rPr>
          <w:color w:val="000000"/>
        </w:rPr>
        <w:t>П согласно ч. 2 ст.</w:t>
      </w:r>
      <w:r w:rsidR="008C2222">
        <w:rPr>
          <w:color w:val="000000"/>
        </w:rPr>
        <w:t xml:space="preserve"> </w:t>
      </w:r>
      <w:r w:rsidR="008C2222" w:rsidRPr="008C2222">
        <w:rPr>
          <w:color w:val="000000"/>
        </w:rPr>
        <w:t xml:space="preserve">38 Федерального закона от 05.04.2013г. № 44-ФЗ </w:t>
      </w:r>
      <w:r w:rsidR="008C2222">
        <w:rPr>
          <w:color w:val="000000"/>
        </w:rPr>
        <w:t>«</w:t>
      </w:r>
      <w:r w:rsidR="008C2222" w:rsidRPr="008C2222">
        <w:rPr>
          <w:color w:val="000000"/>
        </w:rPr>
        <w:t xml:space="preserve">О контрактной системе в сфере закупок товаров, работ, услуг для обеспечения государственных и </w:t>
      </w:r>
      <w:r w:rsidR="008C2222">
        <w:rPr>
          <w:color w:val="000000"/>
        </w:rPr>
        <w:t>муниципальных нужд»</w:t>
      </w:r>
      <w:r w:rsidR="008C2222" w:rsidRPr="008C2222">
        <w:rPr>
          <w:color w:val="000000"/>
        </w:rPr>
        <w:t xml:space="preserve"> (далее – Федеральный закон № 44 - ФЗ), </w:t>
      </w:r>
      <w:r w:rsidR="008C2222" w:rsidRPr="000F1975">
        <w:rPr>
          <w:color w:val="000000"/>
        </w:rPr>
        <w:t xml:space="preserve">постановлением администрации </w:t>
      </w:r>
      <w:proofErr w:type="spellStart"/>
      <w:r w:rsidR="000F1975">
        <w:rPr>
          <w:color w:val="000000"/>
        </w:rPr>
        <w:t>Хребтовского</w:t>
      </w:r>
      <w:proofErr w:type="spellEnd"/>
      <w:r w:rsidR="000F1975">
        <w:rPr>
          <w:color w:val="000000"/>
        </w:rPr>
        <w:t xml:space="preserve"> Г</w:t>
      </w:r>
      <w:r w:rsidR="000F1975" w:rsidRPr="008C2222">
        <w:rPr>
          <w:color w:val="000000"/>
        </w:rPr>
        <w:t xml:space="preserve">П </w:t>
      </w:r>
      <w:r w:rsidR="008C2222" w:rsidRPr="000F1975">
        <w:rPr>
          <w:color w:val="000000"/>
        </w:rPr>
        <w:t>от 1</w:t>
      </w:r>
      <w:r w:rsidR="000F1975">
        <w:rPr>
          <w:color w:val="000000"/>
        </w:rPr>
        <w:t>0</w:t>
      </w:r>
      <w:r w:rsidR="008C2222" w:rsidRPr="000F1975">
        <w:rPr>
          <w:color w:val="000000"/>
        </w:rPr>
        <w:t>.0</w:t>
      </w:r>
      <w:r w:rsidR="000F1975">
        <w:rPr>
          <w:color w:val="000000"/>
        </w:rPr>
        <w:t>7</w:t>
      </w:r>
      <w:r w:rsidR="008C2222" w:rsidRPr="000F1975">
        <w:rPr>
          <w:color w:val="000000"/>
        </w:rPr>
        <w:t>.201</w:t>
      </w:r>
      <w:r w:rsidR="000F1975">
        <w:rPr>
          <w:color w:val="000000"/>
        </w:rPr>
        <w:t>4</w:t>
      </w:r>
      <w:r w:rsidR="008C2222" w:rsidRPr="000F1975">
        <w:rPr>
          <w:color w:val="000000"/>
        </w:rPr>
        <w:t xml:space="preserve">г. № </w:t>
      </w:r>
      <w:r w:rsidR="000F1975">
        <w:rPr>
          <w:color w:val="000000"/>
        </w:rPr>
        <w:t>50</w:t>
      </w:r>
      <w:r w:rsidR="008C2222" w:rsidRPr="000F1975">
        <w:rPr>
          <w:color w:val="000000"/>
        </w:rPr>
        <w:t xml:space="preserve"> </w:t>
      </w:r>
      <w:r w:rsidR="008C2222" w:rsidRPr="000F1975">
        <w:t xml:space="preserve">«О создании контрактной службы для нужд </w:t>
      </w:r>
      <w:r w:rsidR="000F1975">
        <w:t>а</w:t>
      </w:r>
      <w:r w:rsidR="008C2222" w:rsidRPr="000F1975">
        <w:t xml:space="preserve">дминистрации </w:t>
      </w:r>
      <w:proofErr w:type="spellStart"/>
      <w:r w:rsidR="000F1975">
        <w:rPr>
          <w:color w:val="000000"/>
        </w:rPr>
        <w:t>Хребтовского</w:t>
      </w:r>
      <w:proofErr w:type="spellEnd"/>
      <w:r w:rsidR="008C2222" w:rsidRPr="000F1975">
        <w:t xml:space="preserve"> </w:t>
      </w:r>
      <w:r w:rsidR="000F1975">
        <w:t>город</w:t>
      </w:r>
      <w:r w:rsidR="008C2222" w:rsidRPr="000F1975">
        <w:t xml:space="preserve">ского поселения </w:t>
      </w:r>
      <w:proofErr w:type="spellStart"/>
      <w:r w:rsidR="008C2222" w:rsidRPr="000F1975">
        <w:t>Нижнеилимского</w:t>
      </w:r>
      <w:proofErr w:type="spellEnd"/>
      <w:r w:rsidR="008C2222" w:rsidRPr="000F1975">
        <w:t xml:space="preserve"> района» утвержден постоянный состав работников, выполняющих функции контрактной службы Заказчика:</w:t>
      </w:r>
    </w:p>
    <w:p w:rsidR="008C2222" w:rsidRPr="000F1975" w:rsidRDefault="008C2222" w:rsidP="008C2222">
      <w:r w:rsidRPr="000F1975">
        <w:t>- руководитель контрактной службы – Р</w:t>
      </w:r>
      <w:r w:rsidR="000B369B">
        <w:t>ыбалко</w:t>
      </w:r>
      <w:r w:rsidRPr="000F1975">
        <w:t xml:space="preserve"> </w:t>
      </w:r>
      <w:r w:rsidR="000B369B">
        <w:t>Н</w:t>
      </w:r>
      <w:r w:rsidRPr="000F1975">
        <w:t>.</w:t>
      </w:r>
      <w:r w:rsidR="000B369B">
        <w:t>Ф</w:t>
      </w:r>
      <w:r w:rsidRPr="000F1975">
        <w:t>. – глава поселения;</w:t>
      </w:r>
    </w:p>
    <w:p w:rsidR="008C2222" w:rsidRDefault="008C2222" w:rsidP="008C2222">
      <w:pPr>
        <w:rPr>
          <w:color w:val="000000"/>
        </w:rPr>
      </w:pPr>
      <w:r w:rsidRPr="000F1975">
        <w:t xml:space="preserve">- сотрудники контрактной службы – </w:t>
      </w:r>
      <w:r w:rsidR="000B369B">
        <w:t>Потапова Т</w:t>
      </w:r>
      <w:r w:rsidRPr="000F1975">
        <w:t>.</w:t>
      </w:r>
      <w:r w:rsidR="000B369B">
        <w:t>А. (</w:t>
      </w:r>
      <w:r w:rsidR="000B369B" w:rsidRPr="000F1975">
        <w:t>ведущи</w:t>
      </w:r>
      <w:r w:rsidR="000B369B">
        <w:t>й</w:t>
      </w:r>
      <w:r w:rsidR="000B369B" w:rsidRPr="000F1975">
        <w:t xml:space="preserve"> специалист</w:t>
      </w:r>
      <w:r w:rsidR="000B369B">
        <w:t xml:space="preserve"> по общим вопросам), </w:t>
      </w:r>
      <w:r w:rsidRPr="000F1975">
        <w:t xml:space="preserve"> </w:t>
      </w:r>
      <w:proofErr w:type="spellStart"/>
      <w:r w:rsidR="000B369B">
        <w:t>Метляева</w:t>
      </w:r>
      <w:proofErr w:type="spellEnd"/>
      <w:r w:rsidRPr="000F1975">
        <w:t xml:space="preserve"> Е.</w:t>
      </w:r>
      <w:r w:rsidR="000B369B">
        <w:t>Г.</w:t>
      </w:r>
      <w:r w:rsidRPr="000F1975">
        <w:t xml:space="preserve"> </w:t>
      </w:r>
      <w:r w:rsidR="000B369B">
        <w:t>(</w:t>
      </w:r>
      <w:r w:rsidRPr="000F1975">
        <w:t>ведущи</w:t>
      </w:r>
      <w:r w:rsidR="000B369B">
        <w:t>й</w:t>
      </w:r>
      <w:r w:rsidRPr="000F1975">
        <w:t xml:space="preserve"> специалист</w:t>
      </w:r>
      <w:r w:rsidR="000B369B">
        <w:t xml:space="preserve"> по вопросам муниципального хозяйства), </w:t>
      </w:r>
      <w:proofErr w:type="spellStart"/>
      <w:r w:rsidR="000B369B">
        <w:t>Голоднюк</w:t>
      </w:r>
      <w:proofErr w:type="spellEnd"/>
      <w:r w:rsidR="000B369B">
        <w:t xml:space="preserve"> М.В. (ведущий бухгалтер). </w:t>
      </w:r>
      <w:r w:rsidR="00705092">
        <w:t xml:space="preserve">Вместе с тем, КСП района отмечает, что </w:t>
      </w:r>
      <w:r w:rsidR="007C0C40">
        <w:t xml:space="preserve">в составе контрактной службы </w:t>
      </w:r>
      <w:proofErr w:type="spellStart"/>
      <w:r w:rsidR="007C0C40">
        <w:t>Хребтовского</w:t>
      </w:r>
      <w:proofErr w:type="spellEnd"/>
      <w:r w:rsidR="007C0C40">
        <w:t xml:space="preserve"> ГП </w:t>
      </w:r>
      <w:r w:rsidR="00C90ABD">
        <w:t>имеется уволенный сотрудник Косенкова В.В. (ведущий специалист по экономике и финансам).</w:t>
      </w:r>
    </w:p>
    <w:p w:rsidR="0052775D" w:rsidRDefault="00FA3F95" w:rsidP="0052775D">
      <w:pPr>
        <w:pStyle w:val="Default"/>
        <w:jc w:val="both"/>
      </w:pPr>
      <w:r>
        <w:lastRenderedPageBreak/>
        <w:t xml:space="preserve">      </w:t>
      </w:r>
      <w:r w:rsidR="0052775D">
        <w:t xml:space="preserve">Следует отметить, что на </w:t>
      </w:r>
      <w:r w:rsidR="0052775D" w:rsidRPr="000628A7">
        <w:t xml:space="preserve">официальном сайте РФ </w:t>
      </w:r>
      <w:hyperlink r:id="rId9" w:history="1">
        <w:r w:rsidR="0052775D" w:rsidRPr="000628A7">
          <w:rPr>
            <w:rStyle w:val="af2"/>
          </w:rPr>
          <w:t>http://www.zakupki.gov.ru</w:t>
        </w:r>
      </w:hyperlink>
      <w:r w:rsidR="0052775D">
        <w:t xml:space="preserve"> </w:t>
      </w:r>
      <w:proofErr w:type="spellStart"/>
      <w:r w:rsidR="007A33E0">
        <w:t>Хребтовского</w:t>
      </w:r>
      <w:proofErr w:type="spellEnd"/>
      <w:r w:rsidR="007A33E0">
        <w:t xml:space="preserve"> Г</w:t>
      </w:r>
      <w:r w:rsidR="007A33E0" w:rsidRPr="008C2222">
        <w:t xml:space="preserve">П </w:t>
      </w:r>
      <w:r w:rsidR="0052775D">
        <w:t>размещены план закупок и план-график</w:t>
      </w:r>
      <w:r w:rsidR="0052775D" w:rsidRPr="0078550C">
        <w:t xml:space="preserve"> </w:t>
      </w:r>
      <w:r w:rsidR="0052775D">
        <w:t>на 2019 год, согласно</w:t>
      </w:r>
      <w:r w:rsidR="0052775D" w:rsidRPr="00867D23">
        <w:t xml:space="preserve"> </w:t>
      </w:r>
      <w:r w:rsidR="0052775D">
        <w:t>требованиям следующих законодательных актов:</w:t>
      </w:r>
    </w:p>
    <w:p w:rsidR="0052775D" w:rsidRDefault="0052775D" w:rsidP="0052775D">
      <w:pPr>
        <w:pStyle w:val="Default"/>
        <w:jc w:val="both"/>
      </w:pPr>
      <w:r>
        <w:t xml:space="preserve">- статьям 17, 21 </w:t>
      </w:r>
      <w:r w:rsidRPr="001C2A88">
        <w:t>Федерального закона № 44-ФЗ</w:t>
      </w:r>
      <w:r>
        <w:t xml:space="preserve">; </w:t>
      </w:r>
    </w:p>
    <w:p w:rsidR="0052775D" w:rsidRDefault="0052775D" w:rsidP="0052775D">
      <w:pPr>
        <w:pStyle w:val="Default"/>
        <w:jc w:val="both"/>
      </w:pPr>
      <w:r>
        <w:t xml:space="preserve">- Постановления Правительства РФ от 21.11.2013г. № 1043 (ред. от 21.12.2018)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52775D" w:rsidRDefault="0052775D" w:rsidP="0052775D">
      <w:pPr>
        <w:pStyle w:val="Default"/>
        <w:jc w:val="both"/>
      </w:pPr>
      <w:r>
        <w:t xml:space="preserve">- </w:t>
      </w:r>
      <w:r w:rsidRPr="00EC5651">
        <w:t>Постановлени</w:t>
      </w:r>
      <w:r>
        <w:t>я</w:t>
      </w:r>
      <w:r w:rsidRPr="00EC5651">
        <w:t xml:space="preserve"> Правительства РФ от 05.06.2015</w:t>
      </w:r>
      <w:r>
        <w:t>г.</w:t>
      </w:r>
      <w:r w:rsidRPr="00EC5651">
        <w:t xml:space="preserve"> </w:t>
      </w:r>
      <w:r>
        <w:t>№</w:t>
      </w:r>
      <w:r w:rsidRPr="00EC5651">
        <w:t xml:space="preserve"> 554 (ред. от </w:t>
      </w:r>
      <w:r>
        <w:t>16</w:t>
      </w:r>
      <w:r w:rsidRPr="00EC5651">
        <w:t>.0</w:t>
      </w:r>
      <w:r>
        <w:t>8</w:t>
      </w:r>
      <w:r w:rsidRPr="00EC5651">
        <w:t>.201</w:t>
      </w:r>
      <w:r>
        <w:t>8г.</w:t>
      </w:r>
      <w:r w:rsidRPr="00EC5651">
        <w:t xml:space="preserve">) </w:t>
      </w:r>
      <w:r>
        <w:t>«</w:t>
      </w:r>
      <w:r w:rsidRPr="00EC5651">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w:t>
      </w:r>
      <w:r>
        <w:t xml:space="preserve">а закупок товаров, работ, услуг» (далее - </w:t>
      </w:r>
      <w:r w:rsidRPr="00EC5651">
        <w:t>Постановлени</w:t>
      </w:r>
      <w:r>
        <w:t>е</w:t>
      </w:r>
      <w:r w:rsidRPr="00EC5651">
        <w:t xml:space="preserve"> Правительства РФ от 05.06.2015</w:t>
      </w:r>
      <w:r>
        <w:t>г.</w:t>
      </w:r>
      <w:r w:rsidRPr="00EC5651">
        <w:t xml:space="preserve"> </w:t>
      </w:r>
      <w:r>
        <w:t>№</w:t>
      </w:r>
      <w:r w:rsidRPr="00EC5651">
        <w:t xml:space="preserve"> 554</w:t>
      </w:r>
      <w:r>
        <w:t>)</w:t>
      </w:r>
    </w:p>
    <w:p w:rsidR="000B6E5D" w:rsidRPr="001C2A88" w:rsidRDefault="000B6E5D" w:rsidP="000B6E5D">
      <w:pPr>
        <w:pStyle w:val="af1"/>
        <w:shd w:val="clear" w:color="auto" w:fill="FFFFFF"/>
        <w:spacing w:before="0" w:beforeAutospacing="0" w:after="0" w:afterAutospacing="0"/>
        <w:jc w:val="both"/>
        <w:rPr>
          <w:color w:val="000000"/>
        </w:rPr>
      </w:pPr>
      <w:r w:rsidRPr="001C2A88">
        <w:rPr>
          <w:color w:val="000000"/>
        </w:rPr>
        <w:t xml:space="preserve">      В ходе контрольного мероприятия установлено, что в проверяемом периоде </w:t>
      </w:r>
      <w:r w:rsidR="00226F05">
        <w:rPr>
          <w:color w:val="000000"/>
        </w:rPr>
        <w:t xml:space="preserve">администрацией </w:t>
      </w:r>
      <w:proofErr w:type="spellStart"/>
      <w:r w:rsidRPr="001C2A88">
        <w:rPr>
          <w:color w:val="000000"/>
        </w:rPr>
        <w:t>Хребтовск</w:t>
      </w:r>
      <w:r w:rsidR="00226F05">
        <w:rPr>
          <w:color w:val="000000"/>
        </w:rPr>
        <w:t>ого</w:t>
      </w:r>
      <w:proofErr w:type="spellEnd"/>
      <w:r w:rsidRPr="001C2A88">
        <w:rPr>
          <w:color w:val="000000"/>
        </w:rPr>
        <w:t xml:space="preserve"> ГП заключены: 1 муниципальный контракт у единственного поставщика, 2 муниципальных контракта путем проведения электронного аукциона на общую сумму 2 388,6 тыс. рублей, а также договора на приобретение материальных ценностей и оказание услуг.</w:t>
      </w:r>
    </w:p>
    <w:p w:rsidR="0054734C" w:rsidRDefault="00247427" w:rsidP="0054734C">
      <w:pPr>
        <w:pStyle w:val="af1"/>
        <w:shd w:val="clear" w:color="auto" w:fill="FFFFFF"/>
        <w:spacing w:before="0" w:beforeAutospacing="0" w:after="0" w:afterAutospacing="0"/>
        <w:jc w:val="both"/>
        <w:rPr>
          <w:b/>
        </w:rPr>
      </w:pPr>
      <w:r>
        <w:t xml:space="preserve">      В соответствии с </w:t>
      </w:r>
      <w:r w:rsidRPr="00247427">
        <w:t>Постановление</w:t>
      </w:r>
      <w:r>
        <w:t>м</w:t>
      </w:r>
      <w:r w:rsidRPr="00247427">
        <w:t xml:space="preserve"> Правительства РФ от 17.03.2015</w:t>
      </w:r>
      <w:r>
        <w:t>г.</w:t>
      </w:r>
      <w:r w:rsidRPr="00247427">
        <w:t xml:space="preserve"> </w:t>
      </w:r>
      <w:r>
        <w:t xml:space="preserve">№ 238 (ред. от </w:t>
      </w:r>
      <w:r w:rsidR="004500CD" w:rsidRPr="004500CD">
        <w:t>27.12.2019</w:t>
      </w:r>
      <w:r>
        <w:t>) «</w:t>
      </w:r>
      <w:r w:rsidRPr="00247427">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w:t>
      </w:r>
      <w:r>
        <w:t>снове проектного финансирования»</w:t>
      </w:r>
      <w:r w:rsidRPr="00247427">
        <w:t xml:space="preserve"> </w:t>
      </w:r>
      <w:r>
        <w:t xml:space="preserve">администрацией </w:t>
      </w:r>
      <w:proofErr w:type="spellStart"/>
      <w:r w:rsidR="0054734C">
        <w:t>Хребтов</w:t>
      </w:r>
      <w:r>
        <w:t>ского</w:t>
      </w:r>
      <w:proofErr w:type="spellEnd"/>
      <w:r>
        <w:t xml:space="preserve"> </w:t>
      </w:r>
      <w:r w:rsidR="0054734C">
        <w:t>Г</w:t>
      </w:r>
      <w:r>
        <w:t xml:space="preserve">П </w:t>
      </w:r>
      <w:r w:rsidR="0054734C">
        <w:t>не размещен</w:t>
      </w:r>
      <w:r w:rsidR="0054734C" w:rsidRPr="001C2A88">
        <w:rPr>
          <w:color w:val="000000"/>
        </w:rPr>
        <w:t xml:space="preserve"> на </w:t>
      </w:r>
      <w:r w:rsidR="0054734C">
        <w:t xml:space="preserve">официальном сайте РФ </w:t>
      </w:r>
      <w:r w:rsidR="001325A5">
        <w:t>«</w:t>
      </w:r>
      <w:r w:rsidR="0054734C" w:rsidRPr="00247427">
        <w:t>Отчет об объеме закупок у субъектов малого предпринимательства, социально ориентированных некоммерческих организаций</w:t>
      </w:r>
      <w:r w:rsidR="001325A5">
        <w:t>»</w:t>
      </w:r>
      <w:r w:rsidR="0054734C">
        <w:t xml:space="preserve"> (</w:t>
      </w:r>
      <w:r w:rsidR="0054734C" w:rsidRPr="00AF6547">
        <w:rPr>
          <w:color w:val="000000"/>
          <w:shd w:val="clear" w:color="auto" w:fill="FFFFFF"/>
        </w:rPr>
        <w:t>административная ответственность в соответстви</w:t>
      </w:r>
      <w:r w:rsidR="0054734C">
        <w:rPr>
          <w:color w:val="000000"/>
          <w:shd w:val="clear" w:color="auto" w:fill="FFFFFF"/>
        </w:rPr>
        <w:t>и</w:t>
      </w:r>
      <w:r w:rsidR="0054734C" w:rsidRPr="00AF6547">
        <w:rPr>
          <w:color w:val="000000"/>
          <w:shd w:val="clear" w:color="auto" w:fill="FFFFFF"/>
        </w:rPr>
        <w:t xml:space="preserve"> </w:t>
      </w:r>
      <w:r w:rsidR="0054734C">
        <w:rPr>
          <w:color w:val="000000"/>
          <w:shd w:val="clear" w:color="auto" w:fill="FFFFFF"/>
        </w:rPr>
        <w:t xml:space="preserve">с </w:t>
      </w:r>
      <w:r w:rsidR="0054734C" w:rsidRPr="002A238C">
        <w:rPr>
          <w:b/>
          <w:shd w:val="clear" w:color="auto" w:fill="FFFFFF"/>
        </w:rPr>
        <w:t>ч.3 ст.7.30 КоАП РФ</w:t>
      </w:r>
      <w:r w:rsidR="0054734C">
        <w:rPr>
          <w:b/>
          <w:shd w:val="clear" w:color="auto" w:fill="FFFFFF"/>
        </w:rPr>
        <w:t>)</w:t>
      </w:r>
      <w:r w:rsidR="0054734C" w:rsidRPr="002A238C">
        <w:rPr>
          <w:b/>
        </w:rPr>
        <w:t>.</w:t>
      </w:r>
    </w:p>
    <w:p w:rsidR="0091209D" w:rsidRDefault="0091209D" w:rsidP="0054734C">
      <w:pPr>
        <w:pStyle w:val="af1"/>
        <w:shd w:val="clear" w:color="auto" w:fill="FFFFFF"/>
        <w:spacing w:before="0" w:beforeAutospacing="0" w:after="0" w:afterAutospacing="0"/>
        <w:jc w:val="both"/>
        <w:rPr>
          <w:b/>
        </w:rPr>
      </w:pPr>
    </w:p>
    <w:p w:rsidR="0091209D" w:rsidRDefault="00A3692E" w:rsidP="0091209D">
      <w:pPr>
        <w:tabs>
          <w:tab w:val="left" w:pos="747"/>
        </w:tabs>
        <w:autoSpaceDE w:val="0"/>
        <w:autoSpaceDN w:val="0"/>
        <w:adjustRightInd w:val="0"/>
        <w:ind w:left="-80"/>
        <w:outlineLvl w:val="0"/>
        <w:rPr>
          <w:rFonts w:eastAsia="Calibri"/>
          <w:lang w:eastAsia="en-US"/>
        </w:rPr>
      </w:pPr>
      <w:r>
        <w:rPr>
          <w:rFonts w:eastAsia="Calibri"/>
          <w:lang w:eastAsia="en-US"/>
        </w:rPr>
        <w:t xml:space="preserve">        </w:t>
      </w:r>
      <w:r w:rsidR="0091209D" w:rsidRPr="0091209D">
        <w:rPr>
          <w:rFonts w:eastAsia="Calibri"/>
          <w:lang w:eastAsia="en-US"/>
        </w:rPr>
        <w:t xml:space="preserve">На основании ст. 81 БК РФ в муниципальном образовании сформирован </w:t>
      </w:r>
      <w:r w:rsidR="0091209D" w:rsidRPr="0033314F">
        <w:rPr>
          <w:rFonts w:eastAsia="Calibri"/>
          <w:lang w:eastAsia="en-US"/>
        </w:rPr>
        <w:t>резервный фонд</w:t>
      </w:r>
      <w:r w:rsidR="0091209D" w:rsidRPr="0091209D">
        <w:rPr>
          <w:rFonts w:eastAsia="Calibri"/>
          <w:lang w:eastAsia="en-US"/>
        </w:rPr>
        <w:t xml:space="preserve"> </w:t>
      </w:r>
      <w:r>
        <w:rPr>
          <w:rFonts w:eastAsia="Calibri"/>
          <w:lang w:eastAsia="en-US"/>
        </w:rPr>
        <w:t>а</w:t>
      </w:r>
      <w:r w:rsidR="0091209D" w:rsidRPr="0091209D">
        <w:rPr>
          <w:rFonts w:eastAsia="Calibri"/>
          <w:lang w:eastAsia="en-US"/>
        </w:rPr>
        <w:t>дминистрации поселения. Решением Думы о бюджете на 201</w:t>
      </w:r>
      <w:r>
        <w:rPr>
          <w:rFonts w:eastAsia="Calibri"/>
          <w:lang w:eastAsia="en-US"/>
        </w:rPr>
        <w:t>9</w:t>
      </w:r>
      <w:r w:rsidR="0091209D" w:rsidRPr="0091209D">
        <w:rPr>
          <w:rFonts w:eastAsia="Calibri"/>
          <w:lang w:eastAsia="en-US"/>
        </w:rPr>
        <w:t xml:space="preserve"> год размер резервного фонда был утвержден в сумме </w:t>
      </w:r>
      <w:r>
        <w:rPr>
          <w:rFonts w:eastAsia="Calibri"/>
          <w:lang w:eastAsia="en-US"/>
        </w:rPr>
        <w:t>2</w:t>
      </w:r>
      <w:r w:rsidR="0091209D" w:rsidRPr="0091209D">
        <w:rPr>
          <w:rFonts w:eastAsia="Calibri"/>
          <w:lang w:eastAsia="en-US"/>
        </w:rPr>
        <w:t>0,0 тыс. рублей. Бюджетные ассигнования резервного фонда в 201</w:t>
      </w:r>
      <w:r>
        <w:rPr>
          <w:rFonts w:eastAsia="Calibri"/>
          <w:lang w:eastAsia="en-US"/>
        </w:rPr>
        <w:t>9</w:t>
      </w:r>
      <w:r w:rsidR="0091209D" w:rsidRPr="0091209D">
        <w:rPr>
          <w:rFonts w:eastAsia="Calibri"/>
          <w:lang w:eastAsia="en-US"/>
        </w:rPr>
        <w:t xml:space="preserve"> году не использовались.</w:t>
      </w:r>
    </w:p>
    <w:p w:rsidR="00A3692E" w:rsidRPr="00A3692E" w:rsidRDefault="00A3692E" w:rsidP="009B3976">
      <w:pPr>
        <w:tabs>
          <w:tab w:val="left" w:pos="747"/>
        </w:tabs>
        <w:autoSpaceDE w:val="0"/>
        <w:autoSpaceDN w:val="0"/>
        <w:adjustRightInd w:val="0"/>
        <w:ind w:left="-80"/>
        <w:outlineLvl w:val="0"/>
        <w:rPr>
          <w:rFonts w:eastAsia="Calibri"/>
          <w:lang w:eastAsia="en-US"/>
        </w:rPr>
      </w:pPr>
      <w:r>
        <w:rPr>
          <w:rFonts w:eastAsia="Calibri"/>
          <w:lang w:eastAsia="en-US"/>
        </w:rPr>
        <w:t xml:space="preserve">        Решением Думы </w:t>
      </w:r>
      <w:proofErr w:type="spellStart"/>
      <w:r>
        <w:rPr>
          <w:rFonts w:eastAsia="Calibri"/>
          <w:lang w:eastAsia="en-US"/>
        </w:rPr>
        <w:t>Хребтовского</w:t>
      </w:r>
      <w:proofErr w:type="spellEnd"/>
      <w:r>
        <w:rPr>
          <w:rFonts w:eastAsia="Calibri"/>
          <w:lang w:eastAsia="en-US"/>
        </w:rPr>
        <w:t xml:space="preserve"> ГП на 2019 год и на плановый период 2020 и 2021 годов с</w:t>
      </w:r>
      <w:r w:rsidRPr="00A3692E">
        <w:rPr>
          <w:rFonts w:eastAsia="Calibri"/>
          <w:lang w:eastAsia="en-US"/>
        </w:rPr>
        <w:t xml:space="preserve">редства дорожного фонда </w:t>
      </w:r>
      <w:r>
        <w:rPr>
          <w:rFonts w:eastAsia="Calibri"/>
          <w:lang w:eastAsia="en-US"/>
        </w:rPr>
        <w:t xml:space="preserve">утверждены </w:t>
      </w:r>
      <w:r w:rsidRPr="00A3692E">
        <w:rPr>
          <w:rFonts w:eastAsia="Calibri"/>
          <w:lang w:eastAsia="en-US"/>
        </w:rPr>
        <w:t xml:space="preserve">в объеме </w:t>
      </w:r>
      <w:r>
        <w:rPr>
          <w:rFonts w:eastAsia="Calibri"/>
          <w:lang w:eastAsia="en-US"/>
        </w:rPr>
        <w:t>995,0</w:t>
      </w:r>
      <w:r w:rsidRPr="00A3692E">
        <w:rPr>
          <w:rFonts w:eastAsia="Calibri"/>
          <w:lang w:eastAsia="en-US"/>
        </w:rPr>
        <w:t xml:space="preserve"> тыс. рублей</w:t>
      </w:r>
      <w:r>
        <w:rPr>
          <w:rFonts w:eastAsia="Calibri"/>
          <w:lang w:eastAsia="en-US"/>
        </w:rPr>
        <w:t xml:space="preserve">. В течении 2019 года </w:t>
      </w:r>
      <w:r w:rsidR="009B3976">
        <w:rPr>
          <w:rFonts w:eastAsia="Calibri"/>
          <w:lang w:eastAsia="en-US"/>
        </w:rPr>
        <w:t>средства</w:t>
      </w:r>
      <w:r>
        <w:rPr>
          <w:rFonts w:eastAsia="Calibri"/>
          <w:lang w:eastAsia="en-US"/>
        </w:rPr>
        <w:t xml:space="preserve"> дорожного фонда был</w:t>
      </w:r>
      <w:r w:rsidR="009B3976">
        <w:rPr>
          <w:rFonts w:eastAsia="Calibri"/>
          <w:lang w:eastAsia="en-US"/>
        </w:rPr>
        <w:t>и</w:t>
      </w:r>
      <w:r>
        <w:rPr>
          <w:rFonts w:eastAsia="Calibri"/>
          <w:lang w:eastAsia="en-US"/>
        </w:rPr>
        <w:t xml:space="preserve"> увеличен</w:t>
      </w:r>
      <w:r w:rsidR="009B3976">
        <w:rPr>
          <w:rFonts w:eastAsia="Calibri"/>
          <w:lang w:eastAsia="en-US"/>
        </w:rPr>
        <w:t>ы</w:t>
      </w:r>
      <w:r>
        <w:rPr>
          <w:rFonts w:eastAsia="Calibri"/>
          <w:lang w:eastAsia="en-US"/>
        </w:rPr>
        <w:t xml:space="preserve"> и составил</w:t>
      </w:r>
      <w:r w:rsidR="009B3976">
        <w:rPr>
          <w:rFonts w:eastAsia="Calibri"/>
          <w:lang w:eastAsia="en-US"/>
        </w:rPr>
        <w:t>и в сумме</w:t>
      </w:r>
      <w:r>
        <w:rPr>
          <w:rFonts w:eastAsia="Calibri"/>
          <w:lang w:eastAsia="en-US"/>
        </w:rPr>
        <w:t xml:space="preserve"> 2 333,2 тыс. рублей.</w:t>
      </w:r>
      <w:r w:rsidRPr="00A3692E">
        <w:rPr>
          <w:rFonts w:eastAsia="Calibri"/>
          <w:lang w:eastAsia="en-US"/>
        </w:rPr>
        <w:t xml:space="preserve"> </w:t>
      </w:r>
      <w:r w:rsidRPr="00747C20">
        <w:rPr>
          <w:rFonts w:eastAsia="Calibri"/>
          <w:lang w:eastAsia="en-US"/>
        </w:rPr>
        <w:t xml:space="preserve">Расходы </w:t>
      </w:r>
      <w:r w:rsidR="009B3976" w:rsidRPr="00747C20">
        <w:rPr>
          <w:color w:val="000000"/>
        </w:rPr>
        <w:t>на</w:t>
      </w:r>
      <w:r w:rsidR="009B3976" w:rsidRPr="009B3976">
        <w:rPr>
          <w:color w:val="000000"/>
          <w:sz w:val="28"/>
          <w:szCs w:val="28"/>
        </w:rPr>
        <w:t xml:space="preserve"> </w:t>
      </w:r>
      <w:r w:rsidR="009B3976" w:rsidRPr="009B3976">
        <w:rPr>
          <w:color w:val="000000"/>
        </w:rPr>
        <w:t>осуществление дорожной деятельности в отношении автомобильных дорог общего пользования местного значения</w:t>
      </w:r>
      <w:r w:rsidR="009B3976">
        <w:rPr>
          <w:color w:val="000000"/>
        </w:rPr>
        <w:t xml:space="preserve"> </w:t>
      </w:r>
      <w:proofErr w:type="spellStart"/>
      <w:r w:rsidR="009B3976">
        <w:rPr>
          <w:color w:val="000000"/>
        </w:rPr>
        <w:t>Хребтовского</w:t>
      </w:r>
      <w:proofErr w:type="spellEnd"/>
      <w:r w:rsidR="009B3976">
        <w:rPr>
          <w:color w:val="000000"/>
        </w:rPr>
        <w:t xml:space="preserve"> </w:t>
      </w:r>
      <w:r w:rsidR="00EA4804">
        <w:rPr>
          <w:color w:val="000000"/>
        </w:rPr>
        <w:t>МО</w:t>
      </w:r>
      <w:r w:rsidR="009B3976">
        <w:rPr>
          <w:color w:val="000000"/>
        </w:rPr>
        <w:t xml:space="preserve"> использованы</w:t>
      </w:r>
      <w:r w:rsidRPr="00A3692E">
        <w:rPr>
          <w:rFonts w:eastAsia="Calibri"/>
          <w:lang w:eastAsia="en-US"/>
        </w:rPr>
        <w:t xml:space="preserve"> </w:t>
      </w:r>
      <w:r w:rsidRPr="009B3976">
        <w:rPr>
          <w:rFonts w:eastAsia="Calibri"/>
          <w:lang w:eastAsia="en-US"/>
        </w:rPr>
        <w:t xml:space="preserve">в объеме 1 225,5 тыс. рублей и направлены </w:t>
      </w:r>
      <w:r w:rsidR="00A6442A">
        <w:rPr>
          <w:rFonts w:eastAsia="Calibri"/>
          <w:lang w:eastAsia="en-US"/>
        </w:rPr>
        <w:t>на:</w:t>
      </w:r>
    </w:p>
    <w:p w:rsidR="00A3692E" w:rsidRPr="00A3692E" w:rsidRDefault="00A3692E" w:rsidP="00A3692E">
      <w:pPr>
        <w:tabs>
          <w:tab w:val="left" w:pos="747"/>
        </w:tabs>
        <w:autoSpaceDE w:val="0"/>
        <w:autoSpaceDN w:val="0"/>
        <w:adjustRightInd w:val="0"/>
        <w:ind w:left="-80"/>
        <w:outlineLvl w:val="0"/>
        <w:rPr>
          <w:rFonts w:eastAsia="Calibri"/>
          <w:lang w:eastAsia="en-US"/>
        </w:rPr>
      </w:pPr>
      <w:r w:rsidRPr="00A3692E">
        <w:rPr>
          <w:rFonts w:eastAsia="Calibri"/>
          <w:lang w:eastAsia="en-US"/>
        </w:rPr>
        <w:t>- приобретен</w:t>
      </w:r>
      <w:r w:rsidR="00EA4804">
        <w:rPr>
          <w:rFonts w:eastAsia="Calibri"/>
          <w:lang w:eastAsia="en-US"/>
        </w:rPr>
        <w:t>ие</w:t>
      </w:r>
      <w:r w:rsidRPr="00A3692E">
        <w:rPr>
          <w:rFonts w:eastAsia="Calibri"/>
          <w:lang w:eastAsia="en-US"/>
        </w:rPr>
        <w:t xml:space="preserve"> и установ</w:t>
      </w:r>
      <w:r w:rsidR="00EA4804">
        <w:rPr>
          <w:rFonts w:eastAsia="Calibri"/>
          <w:lang w:eastAsia="en-US"/>
        </w:rPr>
        <w:t>ку</w:t>
      </w:r>
      <w:r w:rsidRPr="00A3692E">
        <w:rPr>
          <w:rFonts w:eastAsia="Calibri"/>
          <w:lang w:eastAsia="en-US"/>
        </w:rPr>
        <w:t xml:space="preserve"> дорожны</w:t>
      </w:r>
      <w:r w:rsidR="00EA4804">
        <w:rPr>
          <w:rFonts w:eastAsia="Calibri"/>
          <w:lang w:eastAsia="en-US"/>
        </w:rPr>
        <w:t>х</w:t>
      </w:r>
      <w:r w:rsidRPr="00A3692E">
        <w:rPr>
          <w:rFonts w:eastAsia="Calibri"/>
          <w:lang w:eastAsia="en-US"/>
        </w:rPr>
        <w:t xml:space="preserve"> знак</w:t>
      </w:r>
      <w:r w:rsidR="00EA4804">
        <w:rPr>
          <w:rFonts w:eastAsia="Calibri"/>
          <w:lang w:eastAsia="en-US"/>
        </w:rPr>
        <w:t>ов</w:t>
      </w:r>
      <w:r w:rsidRPr="00A3692E">
        <w:rPr>
          <w:rFonts w:eastAsia="Calibri"/>
          <w:lang w:eastAsia="en-US"/>
        </w:rPr>
        <w:t>;</w:t>
      </w:r>
    </w:p>
    <w:p w:rsidR="00A3692E" w:rsidRDefault="00A3692E" w:rsidP="00A3692E">
      <w:pPr>
        <w:tabs>
          <w:tab w:val="left" w:pos="747"/>
        </w:tabs>
        <w:autoSpaceDE w:val="0"/>
        <w:autoSpaceDN w:val="0"/>
        <w:adjustRightInd w:val="0"/>
        <w:ind w:left="-80"/>
        <w:outlineLvl w:val="0"/>
        <w:rPr>
          <w:rFonts w:eastAsia="Calibri"/>
          <w:lang w:eastAsia="en-US"/>
        </w:rPr>
      </w:pPr>
      <w:r w:rsidRPr="00A3692E">
        <w:rPr>
          <w:rFonts w:eastAsia="Calibri"/>
          <w:lang w:eastAsia="en-US"/>
        </w:rPr>
        <w:t>- содержание дорог общего пользования;</w:t>
      </w:r>
    </w:p>
    <w:p w:rsidR="00EA4804" w:rsidRPr="00A3692E" w:rsidRDefault="00EA4804" w:rsidP="00A3692E">
      <w:pPr>
        <w:tabs>
          <w:tab w:val="left" w:pos="747"/>
        </w:tabs>
        <w:autoSpaceDE w:val="0"/>
        <w:autoSpaceDN w:val="0"/>
        <w:adjustRightInd w:val="0"/>
        <w:ind w:left="-80"/>
        <w:outlineLvl w:val="0"/>
        <w:rPr>
          <w:rFonts w:eastAsia="Calibri"/>
          <w:lang w:eastAsia="en-US"/>
        </w:rPr>
      </w:pPr>
      <w:r>
        <w:rPr>
          <w:rFonts w:eastAsia="Calibri"/>
          <w:lang w:eastAsia="en-US"/>
        </w:rPr>
        <w:t>- приобретение и установку автобусной остановки;</w:t>
      </w:r>
    </w:p>
    <w:p w:rsidR="00A3692E" w:rsidRPr="00A3692E" w:rsidRDefault="00A3692E" w:rsidP="00A3692E">
      <w:pPr>
        <w:tabs>
          <w:tab w:val="left" w:pos="747"/>
        </w:tabs>
        <w:autoSpaceDE w:val="0"/>
        <w:autoSpaceDN w:val="0"/>
        <w:adjustRightInd w:val="0"/>
        <w:ind w:left="-80"/>
        <w:outlineLvl w:val="0"/>
        <w:rPr>
          <w:rFonts w:eastAsia="Calibri"/>
          <w:lang w:eastAsia="en-US"/>
        </w:rPr>
      </w:pPr>
      <w:r w:rsidRPr="00A3692E">
        <w:rPr>
          <w:rFonts w:eastAsia="Calibri"/>
          <w:lang w:eastAsia="en-US"/>
        </w:rPr>
        <w:t xml:space="preserve">- </w:t>
      </w:r>
      <w:r w:rsidR="00EA4804">
        <w:rPr>
          <w:rFonts w:eastAsia="Calibri"/>
          <w:lang w:eastAsia="en-US"/>
        </w:rPr>
        <w:t xml:space="preserve">оплату договора ГПХ по установке </w:t>
      </w:r>
      <w:r w:rsidR="00EA4804" w:rsidRPr="00EA4804">
        <w:rPr>
          <w:rFonts w:eastAsia="Calibri"/>
          <w:lang w:eastAsia="en-US"/>
        </w:rPr>
        <w:t>уличных светодиодных светильников с кронштейнами по улицам</w:t>
      </w:r>
      <w:r w:rsidR="00EA4804">
        <w:rPr>
          <w:rFonts w:eastAsia="Calibri"/>
          <w:lang w:eastAsia="en-US"/>
        </w:rPr>
        <w:t xml:space="preserve"> </w:t>
      </w:r>
      <w:proofErr w:type="spellStart"/>
      <w:r w:rsidR="00EA4804">
        <w:rPr>
          <w:rFonts w:eastAsia="Calibri"/>
          <w:lang w:eastAsia="en-US"/>
        </w:rPr>
        <w:t>Хребтовского</w:t>
      </w:r>
      <w:proofErr w:type="spellEnd"/>
      <w:r w:rsidR="00EA4804">
        <w:rPr>
          <w:rFonts w:eastAsia="Calibri"/>
          <w:lang w:eastAsia="en-US"/>
        </w:rPr>
        <w:t xml:space="preserve"> МО</w:t>
      </w:r>
      <w:r w:rsidRPr="00A3692E">
        <w:rPr>
          <w:rFonts w:eastAsia="Calibri"/>
          <w:lang w:eastAsia="en-US"/>
        </w:rPr>
        <w:t>;</w:t>
      </w:r>
    </w:p>
    <w:p w:rsidR="00A3692E" w:rsidRDefault="00A3692E" w:rsidP="00A3692E">
      <w:pPr>
        <w:tabs>
          <w:tab w:val="left" w:pos="747"/>
        </w:tabs>
        <w:autoSpaceDE w:val="0"/>
        <w:autoSpaceDN w:val="0"/>
        <w:adjustRightInd w:val="0"/>
        <w:ind w:left="-80"/>
        <w:outlineLvl w:val="0"/>
        <w:rPr>
          <w:rFonts w:eastAsia="Calibri"/>
          <w:lang w:eastAsia="en-US"/>
        </w:rPr>
      </w:pPr>
      <w:r w:rsidRPr="00A3692E">
        <w:rPr>
          <w:rFonts w:eastAsia="Calibri"/>
          <w:lang w:eastAsia="en-US"/>
        </w:rPr>
        <w:t>- оплата уличного освещения.</w:t>
      </w:r>
    </w:p>
    <w:p w:rsidR="00EA4804" w:rsidRPr="00EA4804" w:rsidRDefault="00EA4804" w:rsidP="00EA4804">
      <w:pPr>
        <w:tabs>
          <w:tab w:val="left" w:pos="747"/>
        </w:tabs>
        <w:autoSpaceDE w:val="0"/>
        <w:autoSpaceDN w:val="0"/>
        <w:adjustRightInd w:val="0"/>
        <w:ind w:left="-80"/>
        <w:outlineLvl w:val="0"/>
        <w:rPr>
          <w:rFonts w:eastAsia="Calibri"/>
          <w:lang w:eastAsia="en-US"/>
        </w:rPr>
      </w:pPr>
      <w:r>
        <w:rPr>
          <w:rFonts w:eastAsia="Calibri"/>
          <w:lang w:eastAsia="en-US"/>
        </w:rPr>
        <w:t xml:space="preserve">        </w:t>
      </w:r>
      <w:r w:rsidRPr="00EA4804">
        <w:rPr>
          <w:rFonts w:eastAsia="Calibri"/>
          <w:lang w:eastAsia="en-US"/>
        </w:rPr>
        <w:t xml:space="preserve">Согласно ст. 269.2 БК РФ в </w:t>
      </w:r>
      <w:proofErr w:type="spellStart"/>
      <w:r w:rsidR="00602A19">
        <w:rPr>
          <w:rFonts w:eastAsia="Calibri"/>
          <w:lang w:eastAsia="en-US"/>
        </w:rPr>
        <w:t>Хребто</w:t>
      </w:r>
      <w:r w:rsidRPr="00EA4804">
        <w:rPr>
          <w:rFonts w:eastAsia="Calibri"/>
          <w:lang w:eastAsia="en-US"/>
        </w:rPr>
        <w:t>вском</w:t>
      </w:r>
      <w:proofErr w:type="spellEnd"/>
      <w:r w:rsidRPr="00EA4804">
        <w:rPr>
          <w:rFonts w:eastAsia="Calibri"/>
          <w:lang w:eastAsia="en-US"/>
        </w:rPr>
        <w:t xml:space="preserve"> городском поселении разработано и утверждено Постановлением администрации </w:t>
      </w:r>
      <w:proofErr w:type="spellStart"/>
      <w:r w:rsidR="00602A19">
        <w:rPr>
          <w:rFonts w:eastAsia="Calibri"/>
          <w:lang w:eastAsia="en-US"/>
        </w:rPr>
        <w:t>Хребто</w:t>
      </w:r>
      <w:r w:rsidRPr="00EA4804">
        <w:rPr>
          <w:rFonts w:eastAsia="Calibri"/>
          <w:lang w:eastAsia="en-US"/>
        </w:rPr>
        <w:t>вского</w:t>
      </w:r>
      <w:proofErr w:type="spellEnd"/>
      <w:r w:rsidRPr="00EA4804">
        <w:rPr>
          <w:rFonts w:eastAsia="Calibri"/>
          <w:lang w:eastAsia="en-US"/>
        </w:rPr>
        <w:t xml:space="preserve"> ГП от </w:t>
      </w:r>
      <w:r w:rsidR="00602A19">
        <w:rPr>
          <w:rFonts w:eastAsia="Calibri"/>
          <w:lang w:eastAsia="en-US"/>
        </w:rPr>
        <w:t>29</w:t>
      </w:r>
      <w:r w:rsidRPr="00EA4804">
        <w:rPr>
          <w:rFonts w:eastAsia="Calibri"/>
          <w:lang w:eastAsia="en-US"/>
        </w:rPr>
        <w:t>.0</w:t>
      </w:r>
      <w:r w:rsidR="00602A19">
        <w:rPr>
          <w:rFonts w:eastAsia="Calibri"/>
          <w:lang w:eastAsia="en-US"/>
        </w:rPr>
        <w:t>6</w:t>
      </w:r>
      <w:r w:rsidRPr="00EA4804">
        <w:rPr>
          <w:rFonts w:eastAsia="Calibri"/>
          <w:lang w:eastAsia="en-US"/>
        </w:rPr>
        <w:t>.201</w:t>
      </w:r>
      <w:r w:rsidR="00602A19">
        <w:rPr>
          <w:rFonts w:eastAsia="Calibri"/>
          <w:lang w:eastAsia="en-US"/>
        </w:rPr>
        <w:t>8</w:t>
      </w:r>
      <w:r w:rsidRPr="00EA4804">
        <w:rPr>
          <w:rFonts w:eastAsia="Calibri"/>
          <w:lang w:eastAsia="en-US"/>
        </w:rPr>
        <w:t xml:space="preserve">г. № </w:t>
      </w:r>
      <w:r w:rsidR="00602A19">
        <w:rPr>
          <w:rFonts w:eastAsia="Calibri"/>
          <w:lang w:eastAsia="en-US"/>
        </w:rPr>
        <w:t>77</w:t>
      </w:r>
      <w:r w:rsidRPr="00EA4804">
        <w:rPr>
          <w:rFonts w:eastAsia="Calibri"/>
          <w:lang w:eastAsia="en-US"/>
        </w:rPr>
        <w:t xml:space="preserve"> </w:t>
      </w:r>
      <w:r w:rsidR="00602A19">
        <w:rPr>
          <w:rFonts w:eastAsia="Calibri"/>
          <w:lang w:eastAsia="en-US"/>
        </w:rPr>
        <w:t xml:space="preserve">Порядок осуществления полномочий по анализу осуществления главными администраторами бюджетных средств </w:t>
      </w:r>
      <w:r w:rsidRPr="00EA4804">
        <w:rPr>
          <w:rFonts w:eastAsia="Calibri"/>
          <w:lang w:eastAsia="en-US"/>
        </w:rPr>
        <w:t>внутренне</w:t>
      </w:r>
      <w:r w:rsidR="00602A19">
        <w:rPr>
          <w:rFonts w:eastAsia="Calibri"/>
          <w:lang w:eastAsia="en-US"/>
        </w:rPr>
        <w:t>го</w:t>
      </w:r>
      <w:r w:rsidRPr="00EA4804">
        <w:rPr>
          <w:rFonts w:eastAsia="Calibri"/>
          <w:lang w:eastAsia="en-US"/>
        </w:rPr>
        <w:t xml:space="preserve"> финансово</w:t>
      </w:r>
      <w:r w:rsidR="00602A19">
        <w:rPr>
          <w:rFonts w:eastAsia="Calibri"/>
          <w:lang w:eastAsia="en-US"/>
        </w:rPr>
        <w:t>го</w:t>
      </w:r>
      <w:r w:rsidRPr="00EA4804">
        <w:rPr>
          <w:rFonts w:eastAsia="Calibri"/>
          <w:lang w:eastAsia="en-US"/>
        </w:rPr>
        <w:t xml:space="preserve"> контрол</w:t>
      </w:r>
      <w:r w:rsidR="00602A19">
        <w:rPr>
          <w:rFonts w:eastAsia="Calibri"/>
          <w:lang w:eastAsia="en-US"/>
        </w:rPr>
        <w:t>я и внутреннего финансового аудита</w:t>
      </w:r>
      <w:r w:rsidRPr="00EA4804">
        <w:rPr>
          <w:rFonts w:eastAsia="Calibri"/>
          <w:lang w:eastAsia="en-US"/>
        </w:rPr>
        <w:t xml:space="preserve">. </w:t>
      </w:r>
      <w:r w:rsidR="00602A19">
        <w:rPr>
          <w:rFonts w:eastAsia="Calibri"/>
          <w:lang w:eastAsia="en-US"/>
        </w:rPr>
        <w:t xml:space="preserve">Распоряжением администрации </w:t>
      </w:r>
      <w:proofErr w:type="spellStart"/>
      <w:r w:rsidR="00602A19">
        <w:rPr>
          <w:rFonts w:eastAsia="Calibri"/>
          <w:lang w:eastAsia="en-US"/>
        </w:rPr>
        <w:t>Хребтовского</w:t>
      </w:r>
      <w:proofErr w:type="spellEnd"/>
      <w:r w:rsidR="00602A19">
        <w:rPr>
          <w:rFonts w:eastAsia="Calibri"/>
          <w:lang w:eastAsia="en-US"/>
        </w:rPr>
        <w:t xml:space="preserve"> ГП от 01.08.2019г. № 33 утвержден план проведения плановых проверок на 2019 год.</w:t>
      </w:r>
    </w:p>
    <w:p w:rsidR="0091209D" w:rsidRPr="0091209D" w:rsidRDefault="00602A19" w:rsidP="0091209D">
      <w:pPr>
        <w:widowControl w:val="0"/>
        <w:autoSpaceDE w:val="0"/>
        <w:autoSpaceDN w:val="0"/>
        <w:adjustRightInd w:val="0"/>
        <w:outlineLvl w:val="2"/>
        <w:rPr>
          <w:rFonts w:eastAsia="Calibri"/>
          <w:lang w:eastAsia="en-US"/>
        </w:rPr>
      </w:pPr>
      <w:r>
        <w:rPr>
          <w:rFonts w:eastAsia="Calibri"/>
          <w:lang w:eastAsia="en-US"/>
        </w:rPr>
        <w:t xml:space="preserve">       </w:t>
      </w:r>
      <w:r w:rsidR="0091209D" w:rsidRPr="0091209D">
        <w:rPr>
          <w:rFonts w:eastAsia="Calibri"/>
          <w:lang w:eastAsia="en-US"/>
        </w:rPr>
        <w:t>Проверкой установлено, что главный распорядитель бюджетных средств в соответствии со статьями 158, 160.2-1 БК РФ не осуществлял в проверяемом периоде внутриведомственный финансовый контроль за использованием бюджетных средств в части обеспечения правомерного, целевого, эффективного использования бюджетных средств.</w:t>
      </w:r>
    </w:p>
    <w:p w:rsidR="0091209D" w:rsidRPr="00EA4804" w:rsidRDefault="0091209D" w:rsidP="0054734C">
      <w:pPr>
        <w:pStyle w:val="af1"/>
        <w:shd w:val="clear" w:color="auto" w:fill="FFFFFF"/>
        <w:spacing w:before="0" w:beforeAutospacing="0" w:after="0" w:afterAutospacing="0"/>
        <w:jc w:val="both"/>
        <w:rPr>
          <w:b/>
        </w:rPr>
      </w:pPr>
    </w:p>
    <w:p w:rsidR="00FD4D5A" w:rsidRDefault="00A3692E" w:rsidP="002F7D1B">
      <w:pPr>
        <w:tabs>
          <w:tab w:val="left" w:pos="709"/>
        </w:tabs>
        <w:rPr>
          <w:b/>
        </w:rPr>
      </w:pPr>
      <w:r w:rsidRPr="00A3692E">
        <w:rPr>
          <w:rFonts w:eastAsia="Calibri"/>
          <w:lang w:eastAsia="en-US"/>
        </w:rPr>
        <w:lastRenderedPageBreak/>
        <w:t xml:space="preserve">          </w:t>
      </w:r>
    </w:p>
    <w:p w:rsidR="000C6D91" w:rsidRPr="00D6268F" w:rsidRDefault="003B5EEB" w:rsidP="00C64963">
      <w:pPr>
        <w:pStyle w:val="af1"/>
        <w:shd w:val="clear" w:color="auto" w:fill="FFFFFF"/>
        <w:spacing w:before="0" w:beforeAutospacing="0" w:after="0" w:afterAutospacing="0"/>
        <w:ind w:firstLine="720"/>
        <w:jc w:val="both"/>
        <w:rPr>
          <w:b/>
        </w:rPr>
      </w:pPr>
      <w:r w:rsidRPr="003B5EEB">
        <w:t xml:space="preserve">      </w:t>
      </w:r>
      <w:r w:rsidRPr="00D6268F">
        <w:rPr>
          <w:b/>
        </w:rPr>
        <w:t>Муниципальное учреждение культуры «Информационно-досуговый центр «Кедр»</w:t>
      </w:r>
    </w:p>
    <w:p w:rsidR="003B5EEB" w:rsidRDefault="003B5EEB" w:rsidP="000C6D91">
      <w:pPr>
        <w:autoSpaceDE w:val="0"/>
        <w:autoSpaceDN w:val="0"/>
        <w:adjustRightInd w:val="0"/>
        <w:jc w:val="center"/>
        <w:rPr>
          <w:b/>
        </w:rPr>
      </w:pPr>
    </w:p>
    <w:p w:rsidR="000C6D91" w:rsidRPr="000C6D91" w:rsidRDefault="000C6D91" w:rsidP="000C6D91">
      <w:pPr>
        <w:autoSpaceDE w:val="0"/>
        <w:autoSpaceDN w:val="0"/>
        <w:adjustRightInd w:val="0"/>
        <w:jc w:val="center"/>
        <w:rPr>
          <w:b/>
        </w:rPr>
      </w:pPr>
      <w:r w:rsidRPr="000C6D91">
        <w:rPr>
          <w:b/>
        </w:rPr>
        <w:t>Общие сведения</w:t>
      </w:r>
    </w:p>
    <w:p w:rsidR="000C6D91" w:rsidRPr="000C6D91" w:rsidRDefault="000C6D91" w:rsidP="000C6D91"/>
    <w:p w:rsidR="000C6D91" w:rsidRPr="000C6D91" w:rsidRDefault="000C6D91" w:rsidP="000C6D91">
      <w:r w:rsidRPr="000C6D91">
        <w:t xml:space="preserve">      Муниципальное учреждение культуры «Информационно-досуговый центр «Кедр» (далее - МУК ИДЦ «Кедр»), в дальнейшем именуемое «Учреждение», создано в соответствии </w:t>
      </w:r>
      <w:r w:rsidRPr="00665854">
        <w:t xml:space="preserve">с постановлением администрации </w:t>
      </w:r>
      <w:proofErr w:type="spellStart"/>
      <w:r w:rsidR="00665854">
        <w:t>Хребтов</w:t>
      </w:r>
      <w:r w:rsidRPr="00665854">
        <w:t>ского</w:t>
      </w:r>
      <w:proofErr w:type="spellEnd"/>
      <w:r w:rsidRPr="00665854">
        <w:t xml:space="preserve"> </w:t>
      </w:r>
      <w:r w:rsidR="00665854">
        <w:t>Г</w:t>
      </w:r>
      <w:r w:rsidRPr="00665854">
        <w:t>П от 0</w:t>
      </w:r>
      <w:r w:rsidR="00665854">
        <w:t>3</w:t>
      </w:r>
      <w:r w:rsidRPr="00665854">
        <w:t>.1</w:t>
      </w:r>
      <w:r w:rsidR="00665854">
        <w:t>1</w:t>
      </w:r>
      <w:r w:rsidRPr="00665854">
        <w:t xml:space="preserve">.2010г. № </w:t>
      </w:r>
      <w:r w:rsidR="00665854">
        <w:t>37</w:t>
      </w:r>
      <w:r w:rsidRPr="00665854">
        <w:t xml:space="preserve"> «О создании муниципального учреждения культуры «Информационно - досуговый центр «</w:t>
      </w:r>
      <w:r w:rsidR="00665854">
        <w:t>Кедр»</w:t>
      </w:r>
      <w:r w:rsidRPr="00665854">
        <w:t>.</w:t>
      </w:r>
      <w:r w:rsidRPr="000C6D91">
        <w:t xml:space="preserve"> Учредителем МУК ИДЦ «Кедр» является администрация </w:t>
      </w:r>
      <w:proofErr w:type="spellStart"/>
      <w:r w:rsidRPr="000C6D91">
        <w:t>Хребтовского</w:t>
      </w:r>
      <w:proofErr w:type="spellEnd"/>
      <w:r w:rsidRPr="000C6D91">
        <w:t xml:space="preserve"> ГП.</w:t>
      </w:r>
    </w:p>
    <w:p w:rsidR="000C6D91" w:rsidRPr="000C6D91" w:rsidRDefault="000C6D91" w:rsidP="000C6D91">
      <w:r w:rsidRPr="000C6D91">
        <w:t xml:space="preserve">      Основным правовым актом в учреждении является Устав МУК ИДЦ «Кедр» (далее – Устав), утвержденный постановлением администрации </w:t>
      </w:r>
      <w:proofErr w:type="spellStart"/>
      <w:r w:rsidRPr="000C6D91">
        <w:t>Хребтовского</w:t>
      </w:r>
      <w:proofErr w:type="spellEnd"/>
      <w:r w:rsidRPr="000C6D91">
        <w:t xml:space="preserve"> городского поселения от 03.11.2010г. № 37 (с </w:t>
      </w:r>
      <w:proofErr w:type="spellStart"/>
      <w:r w:rsidRPr="000C6D91">
        <w:t>изм</w:t>
      </w:r>
      <w:proofErr w:type="spellEnd"/>
      <w:r w:rsidRPr="000C6D91">
        <w:t>).</w:t>
      </w:r>
    </w:p>
    <w:p w:rsidR="000C6D91" w:rsidRPr="000C6D91" w:rsidRDefault="000C6D91" w:rsidP="000C6D91">
      <w:r w:rsidRPr="000C6D91">
        <w:t xml:space="preserve">      Согласно Уставу МУК ИДЦ «Кедр» является муниципальным казенным учреждением, является некоммерческой организацией и не преследует извлечение прибыли в качестве основной цели своей деятельности. Учреждение имеет право осуществлять предпринимательскую деятельность лишь постольку, поскольку это служит достижением целей, для которых оно создано и соответствует им. </w:t>
      </w:r>
    </w:p>
    <w:p w:rsidR="000C6D91" w:rsidRPr="000C6D91" w:rsidRDefault="000C6D91" w:rsidP="000C6D91">
      <w:pPr>
        <w:widowControl w:val="0"/>
        <w:autoSpaceDE w:val="0"/>
        <w:autoSpaceDN w:val="0"/>
        <w:adjustRightInd w:val="0"/>
      </w:pPr>
      <w:r w:rsidRPr="000C6D91">
        <w:t xml:space="preserve">      Учреждение создано в целях удовлетворения общественных потребностей.      </w:t>
      </w:r>
    </w:p>
    <w:p w:rsidR="000C6D91" w:rsidRPr="000C6D91" w:rsidRDefault="000C6D91" w:rsidP="000C6D91">
      <w:pPr>
        <w:widowControl w:val="0"/>
        <w:autoSpaceDE w:val="0"/>
        <w:autoSpaceDN w:val="0"/>
        <w:adjustRightInd w:val="0"/>
      </w:pPr>
      <w:r w:rsidRPr="000C6D91">
        <w:t xml:space="preserve">      Предметом деятельности учреждения </w:t>
      </w:r>
      <w:r w:rsidRPr="000C6D91">
        <w:rPr>
          <w:color w:val="000000"/>
        </w:rPr>
        <w:t xml:space="preserve">является оказание культурно-просветительских услуг </w:t>
      </w:r>
      <w:r w:rsidRPr="000C6D91">
        <w:rPr>
          <w:color w:val="000000"/>
          <w:spacing w:val="-1"/>
        </w:rPr>
        <w:t xml:space="preserve">населению, а также услуг, сопутствующих посещению «Учреждения». </w:t>
      </w:r>
      <w:r w:rsidRPr="000C6D91">
        <w:t xml:space="preserve"> </w:t>
      </w:r>
    </w:p>
    <w:p w:rsidR="000C6D91" w:rsidRPr="000C6D91" w:rsidRDefault="000C6D91" w:rsidP="000C6D91">
      <w:pPr>
        <w:widowControl w:val="0"/>
        <w:autoSpaceDE w:val="0"/>
        <w:autoSpaceDN w:val="0"/>
        <w:adjustRightInd w:val="0"/>
      </w:pPr>
      <w:r w:rsidRPr="000C6D91">
        <w:t xml:space="preserve">      Имущество, закрепленное за учреждением, находится в муниципальной собственности </w:t>
      </w:r>
      <w:proofErr w:type="spellStart"/>
      <w:r w:rsidR="00665854">
        <w:t>Хребтов</w:t>
      </w:r>
      <w:r w:rsidRPr="000C6D91">
        <w:t>ского</w:t>
      </w:r>
      <w:proofErr w:type="spellEnd"/>
      <w:r w:rsidRPr="000C6D91">
        <w:t xml:space="preserve"> муниципального образования и закрепляется за Учреждением на праве оперативного управления, согласно п.</w:t>
      </w:r>
      <w:r w:rsidR="00665854">
        <w:t>4.</w:t>
      </w:r>
      <w:r w:rsidRPr="000C6D91">
        <w:t xml:space="preserve">1 гл. </w:t>
      </w:r>
      <w:r w:rsidR="00665854">
        <w:t>4</w:t>
      </w:r>
      <w:r w:rsidRPr="000C6D91">
        <w:t xml:space="preserve"> Устава МУК </w:t>
      </w:r>
      <w:r w:rsidR="00665854">
        <w:t xml:space="preserve">ИДЦ </w:t>
      </w:r>
      <w:r w:rsidRPr="000C6D91">
        <w:t>«</w:t>
      </w:r>
      <w:r w:rsidR="00665854">
        <w:t>Кедр</w:t>
      </w:r>
      <w:r w:rsidRPr="000C6D91">
        <w:t>».</w:t>
      </w:r>
    </w:p>
    <w:p w:rsidR="000C6D91" w:rsidRPr="000C6D91" w:rsidRDefault="000C6D91" w:rsidP="000C6D91">
      <w:r w:rsidRPr="000C6D91">
        <w:t xml:space="preserve">      Местонахождение Учреждения: 6656</w:t>
      </w:r>
      <w:r w:rsidR="00665854">
        <w:t>83</w:t>
      </w:r>
      <w:r w:rsidRPr="000C6D91">
        <w:t xml:space="preserve">, Иркутская область, </w:t>
      </w:r>
      <w:proofErr w:type="spellStart"/>
      <w:r w:rsidRPr="000C6D91">
        <w:t>Нижнеилимский</w:t>
      </w:r>
      <w:proofErr w:type="spellEnd"/>
      <w:r w:rsidRPr="000C6D91">
        <w:t xml:space="preserve"> район, </w:t>
      </w:r>
      <w:proofErr w:type="spellStart"/>
      <w:r w:rsidRPr="000C6D91">
        <w:t>п</w:t>
      </w:r>
      <w:r w:rsidR="00665854">
        <w:t>гт</w:t>
      </w:r>
      <w:proofErr w:type="spellEnd"/>
      <w:r w:rsidRPr="000C6D91">
        <w:t xml:space="preserve">. </w:t>
      </w:r>
      <w:r w:rsidR="00665854">
        <w:t>Хребтовая</w:t>
      </w:r>
      <w:r w:rsidRPr="000C6D91">
        <w:t xml:space="preserve">, улица </w:t>
      </w:r>
      <w:r w:rsidR="00665854">
        <w:t>Калинина</w:t>
      </w:r>
      <w:r w:rsidRPr="000C6D91">
        <w:t xml:space="preserve">, дом </w:t>
      </w:r>
      <w:r w:rsidR="00665854">
        <w:t>1</w:t>
      </w:r>
      <w:r w:rsidRPr="000C6D91">
        <w:t>.</w:t>
      </w:r>
    </w:p>
    <w:p w:rsidR="000C6D91" w:rsidRPr="000C6D91" w:rsidRDefault="000C6D91" w:rsidP="000C6D91">
      <w:pPr>
        <w:widowControl w:val="0"/>
        <w:autoSpaceDE w:val="0"/>
        <w:autoSpaceDN w:val="0"/>
        <w:adjustRightInd w:val="0"/>
      </w:pPr>
      <w:r w:rsidRPr="000C6D91">
        <w:t xml:space="preserve">      Ответственным за финансово-хозяйственную деятельность </w:t>
      </w:r>
      <w:bookmarkStart w:id="9" w:name="_Hlk32390090"/>
      <w:r w:rsidRPr="000C6D91">
        <w:t>МУК</w:t>
      </w:r>
      <w:r w:rsidR="00665854">
        <w:t xml:space="preserve"> ИДЦ</w:t>
      </w:r>
      <w:r w:rsidRPr="000C6D91">
        <w:t xml:space="preserve"> «</w:t>
      </w:r>
      <w:r w:rsidR="00665854">
        <w:t>Кедр</w:t>
      </w:r>
      <w:r w:rsidRPr="000C6D91">
        <w:t xml:space="preserve">» </w:t>
      </w:r>
      <w:bookmarkEnd w:id="9"/>
      <w:r w:rsidRPr="000C6D91">
        <w:t xml:space="preserve">в проверяемом периоде </w:t>
      </w:r>
      <w:r w:rsidR="00665854">
        <w:t xml:space="preserve">являлась </w:t>
      </w:r>
      <w:r w:rsidRPr="000C6D91">
        <w:t xml:space="preserve">директор </w:t>
      </w:r>
      <w:r w:rsidR="00665854" w:rsidRPr="00665854">
        <w:t xml:space="preserve">МУК ИДЦ «Кедр» </w:t>
      </w:r>
      <w:r w:rsidRPr="000C6D91">
        <w:t xml:space="preserve">– </w:t>
      </w:r>
      <w:r w:rsidR="00665854">
        <w:t>Краева Раиса Васильевна</w:t>
      </w:r>
      <w:r w:rsidRPr="000C6D91">
        <w:t xml:space="preserve"> с </w:t>
      </w:r>
      <w:r w:rsidR="00665854">
        <w:t>16</w:t>
      </w:r>
      <w:r w:rsidRPr="000C6D91">
        <w:t>.05.201</w:t>
      </w:r>
      <w:r w:rsidR="00665854">
        <w:t>6</w:t>
      </w:r>
      <w:r w:rsidRPr="000C6D91">
        <w:t xml:space="preserve">г. (распоряжение администрации </w:t>
      </w:r>
      <w:proofErr w:type="spellStart"/>
      <w:r w:rsidR="00665854">
        <w:t>Хребтов</w:t>
      </w:r>
      <w:r w:rsidRPr="000C6D91">
        <w:t>ского</w:t>
      </w:r>
      <w:proofErr w:type="spellEnd"/>
      <w:r w:rsidRPr="000C6D91">
        <w:t xml:space="preserve"> </w:t>
      </w:r>
      <w:r w:rsidR="00665854">
        <w:t>Г</w:t>
      </w:r>
      <w:r w:rsidRPr="000C6D91">
        <w:t xml:space="preserve">П от </w:t>
      </w:r>
      <w:r w:rsidR="00665854">
        <w:t>16</w:t>
      </w:r>
      <w:r w:rsidRPr="000C6D91">
        <w:t>.05.201</w:t>
      </w:r>
      <w:r w:rsidR="00665854">
        <w:t>6</w:t>
      </w:r>
      <w:r w:rsidRPr="000C6D91">
        <w:t xml:space="preserve">г. № </w:t>
      </w:r>
      <w:r w:rsidR="00665854">
        <w:t>4-п</w:t>
      </w:r>
      <w:r w:rsidRPr="000C6D91">
        <w:t>).</w:t>
      </w:r>
    </w:p>
    <w:p w:rsidR="000C6D91" w:rsidRPr="000C6D91" w:rsidRDefault="000C6D91" w:rsidP="000C6D91">
      <w:pPr>
        <w:widowControl w:val="0"/>
        <w:autoSpaceDE w:val="0"/>
        <w:autoSpaceDN w:val="0"/>
        <w:adjustRightInd w:val="0"/>
      </w:pPr>
    </w:p>
    <w:p w:rsidR="000C6D91" w:rsidRPr="000C6D91" w:rsidRDefault="000C6D91" w:rsidP="000C6D91">
      <w:pPr>
        <w:tabs>
          <w:tab w:val="left" w:pos="720"/>
        </w:tabs>
      </w:pPr>
      <w:r w:rsidRPr="000C6D91">
        <w:t xml:space="preserve">      Основным локальным актом, регламентирующим организацию и ведение бухгалтерского учета согласно п.6 Приказа Минфина России от 01.12.2010г. № 157н (ред. от 28.12.2018г.)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Учетная политика.</w:t>
      </w:r>
    </w:p>
    <w:p w:rsidR="000C6D91" w:rsidRPr="000C6D91" w:rsidRDefault="000C6D91" w:rsidP="000C6D91">
      <w:pPr>
        <w:rPr>
          <w:rFonts w:eastAsia="Calibri"/>
          <w:u w:val="single"/>
        </w:rPr>
      </w:pPr>
      <w:r w:rsidRPr="000C6D91">
        <w:t xml:space="preserve">      Пунктом 6 Инструкции № 157н определено </w:t>
      </w:r>
      <w:r w:rsidRPr="000C6D91">
        <w:rPr>
          <w:i/>
        </w:rPr>
        <w:t>«</w:t>
      </w:r>
      <w:r w:rsidRPr="000C6D91">
        <w:rPr>
          <w:rFonts w:eastAsia="Calibri"/>
          <w:i/>
        </w:rPr>
        <w:t xml:space="preserve">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федеральному стандарту бухгалтерского учета для организаций государственного сектора «Учетная политика», оценочные значения и ошибки». </w:t>
      </w:r>
      <w:r w:rsidRPr="000C6D91">
        <w:rPr>
          <w:rFonts w:eastAsia="Calibri"/>
        </w:rPr>
        <w:t>КСП района отмечает, что согласно Инструкции № 157н изменения, внесенные Приказом Минфина России от 28.12.2018г. № 298н</w:t>
      </w:r>
      <w:r w:rsidRPr="000C6D91">
        <w:rPr>
          <w:rFonts w:eastAsia="Calibri"/>
          <w:u w:val="single"/>
        </w:rPr>
        <w:t>, применяются при формировании Учетной политики и показателей бухгалтерского учета, начиная с 2019 года.</w:t>
      </w:r>
    </w:p>
    <w:p w:rsidR="00143C8D" w:rsidRDefault="000C6D91" w:rsidP="000C6D91">
      <w:r w:rsidRPr="000C6D91">
        <w:rPr>
          <w:rFonts w:eastAsia="Calibri"/>
        </w:rPr>
        <w:t xml:space="preserve">      </w:t>
      </w:r>
      <w:r w:rsidRPr="000C6D91">
        <w:t xml:space="preserve">Учетная политика </w:t>
      </w:r>
      <w:bookmarkStart w:id="10" w:name="_Hlk32390849"/>
      <w:r w:rsidRPr="000C6D91">
        <w:t xml:space="preserve">МУК </w:t>
      </w:r>
      <w:r w:rsidR="00A83B52">
        <w:t xml:space="preserve">ИДЦ </w:t>
      </w:r>
      <w:r w:rsidRPr="000C6D91">
        <w:t>«</w:t>
      </w:r>
      <w:r w:rsidR="00A83B52">
        <w:t>Кедр</w:t>
      </w:r>
      <w:r w:rsidRPr="000C6D91">
        <w:t xml:space="preserve">» </w:t>
      </w:r>
      <w:bookmarkEnd w:id="10"/>
      <w:r w:rsidRPr="000C6D91">
        <w:t xml:space="preserve">утверждена приказом директора </w:t>
      </w:r>
      <w:r w:rsidR="00A83B52" w:rsidRPr="00A83B52">
        <w:t xml:space="preserve">МУК ИДЦ «Кедр» </w:t>
      </w:r>
      <w:r w:rsidRPr="000C6D91">
        <w:t xml:space="preserve">от </w:t>
      </w:r>
      <w:r w:rsidR="00143C8D">
        <w:t>09</w:t>
      </w:r>
      <w:r w:rsidRPr="000C6D91">
        <w:t>.</w:t>
      </w:r>
      <w:r w:rsidR="00143C8D">
        <w:t>0</w:t>
      </w:r>
      <w:r w:rsidRPr="000C6D91">
        <w:t>1.2018г. № 1 (далее – Учетная политика).</w:t>
      </w:r>
    </w:p>
    <w:p w:rsidR="000C6D91" w:rsidRPr="000C6D91" w:rsidRDefault="000C6D91" w:rsidP="000C6D91">
      <w:r w:rsidRPr="000C6D91">
        <w:t xml:space="preserve">      КСП района отмечает, что в Учетной политике </w:t>
      </w:r>
      <w:r w:rsidR="00143C8D" w:rsidRPr="00143C8D">
        <w:t xml:space="preserve">МУК ИДЦ «Кедр» </w:t>
      </w:r>
      <w:r w:rsidRPr="000C6D91">
        <w:t>отсутствуют ссылки на Федеральные стандарты бухгалтерского учета для организаций государственного сектора. При этом Учетная политика У</w:t>
      </w:r>
      <w:r w:rsidRPr="000C6D91">
        <w:rPr>
          <w:color w:val="000000"/>
          <w:shd w:val="clear" w:color="auto" w:fill="FFFFFF"/>
        </w:rPr>
        <w:t>чреждения должна соответствовать положениям федеральных стандартов, вступивших в силу с 01.01.2018г</w:t>
      </w:r>
      <w:r w:rsidRPr="000C6D91">
        <w:t>.</w:t>
      </w:r>
    </w:p>
    <w:p w:rsidR="000C6D91" w:rsidRPr="000C6D91" w:rsidRDefault="000C6D91" w:rsidP="000C6D91">
      <w:pPr>
        <w:suppressAutoHyphens/>
      </w:pPr>
      <w:r w:rsidRPr="000C6D91">
        <w:t xml:space="preserve">      Кроме того, в Учетной политике </w:t>
      </w:r>
      <w:bookmarkStart w:id="11" w:name="_Hlk32391568"/>
      <w:r w:rsidR="00143C8D" w:rsidRPr="00143C8D">
        <w:t xml:space="preserve">МУК ИДЦ «Кедр» </w:t>
      </w:r>
      <w:r w:rsidRPr="000C6D91">
        <w:t xml:space="preserve"> </w:t>
      </w:r>
      <w:bookmarkEnd w:id="11"/>
      <w:r w:rsidRPr="000C6D91">
        <w:t xml:space="preserve">имеются ссылки на нормативно-правовые акты, которые утратили свою силу (Приказ Минфина России от 15.12.2010г.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0C6D91">
        <w:lastRenderedPageBreak/>
        <w:t xml:space="preserve">государственными академиями наук, государственными (муниципальными) учреждениями и Методические указаний по их применению», </w:t>
      </w:r>
      <w:r w:rsidR="00143C8D" w:rsidRPr="00143C8D">
        <w:t>Письмо Минкультуры РФ от 13.04.2000</w:t>
      </w:r>
      <w:r w:rsidR="00143C8D">
        <w:t>г.</w:t>
      </w:r>
      <w:r w:rsidR="00143C8D" w:rsidRPr="00143C8D">
        <w:t xml:space="preserve"> </w:t>
      </w:r>
      <w:r w:rsidR="00143C8D">
        <w:t>№</w:t>
      </w:r>
      <w:r w:rsidR="00143C8D" w:rsidRPr="00143C8D">
        <w:t xml:space="preserve"> 01-67/16-21 </w:t>
      </w:r>
      <w:r w:rsidR="00143C8D">
        <w:t>«</w:t>
      </w:r>
      <w:r w:rsidR="00143C8D" w:rsidRPr="00143C8D">
        <w:t>Об утверждении Методических указаний о порядке учета, хранения и уничтожения бланков строгой отчетности организациями и учреждениями системы Министерства культуры Российской Федерации</w:t>
      </w:r>
      <w:r w:rsidR="00143C8D">
        <w:t xml:space="preserve">», </w:t>
      </w:r>
      <w:r w:rsidR="00143C8D" w:rsidRPr="00143C8D">
        <w:t>Письмо Банка России от 04.10.1993</w:t>
      </w:r>
      <w:r w:rsidR="00143C8D">
        <w:t>г.</w:t>
      </w:r>
      <w:r w:rsidR="00143C8D" w:rsidRPr="00143C8D">
        <w:t xml:space="preserve"> </w:t>
      </w:r>
      <w:r w:rsidR="00143C8D">
        <w:t>№</w:t>
      </w:r>
      <w:r w:rsidR="00143C8D" w:rsidRPr="00143C8D">
        <w:t xml:space="preserve"> 18 (ред. от 26.02.1996) Об утверждении </w:t>
      </w:r>
      <w:r w:rsidR="00143C8D">
        <w:t>«</w:t>
      </w:r>
      <w:r w:rsidR="00143C8D" w:rsidRPr="00143C8D">
        <w:t>Порядка ведения кассовых операций в Российской Федерации</w:t>
      </w:r>
      <w:r w:rsidR="00143C8D">
        <w:t>»</w:t>
      </w:r>
      <w:r w:rsidR="00143C8D" w:rsidRPr="00143C8D">
        <w:t xml:space="preserve"> (вместе с </w:t>
      </w:r>
      <w:r w:rsidR="00143C8D">
        <w:t>«</w:t>
      </w:r>
      <w:r w:rsidR="00143C8D" w:rsidRPr="00143C8D">
        <w:t>Порядком ...</w:t>
      </w:r>
      <w:r w:rsidR="00143C8D">
        <w:t>»</w:t>
      </w:r>
      <w:r w:rsidR="00143C8D" w:rsidRPr="00143C8D">
        <w:t>, утв. Банком России 22.09.1993</w:t>
      </w:r>
      <w:r w:rsidR="00143C8D">
        <w:t>г.</w:t>
      </w:r>
      <w:r w:rsidR="00143C8D" w:rsidRPr="00143C8D">
        <w:t xml:space="preserve"> </w:t>
      </w:r>
      <w:r w:rsidR="00143C8D">
        <w:t>№</w:t>
      </w:r>
      <w:r w:rsidR="00143C8D" w:rsidRPr="00143C8D">
        <w:t xml:space="preserve"> 40</w:t>
      </w:r>
      <w:r w:rsidR="00474CD2">
        <w:t>,</w:t>
      </w:r>
      <w:r w:rsidR="00474CD2" w:rsidRPr="00474CD2">
        <w:t xml:space="preserve"> Приказ Минфина РФ от 13.11.2008</w:t>
      </w:r>
      <w:r w:rsidR="00474CD2">
        <w:t>г.</w:t>
      </w:r>
      <w:r w:rsidR="00474CD2" w:rsidRPr="00474CD2">
        <w:t xml:space="preserve"> </w:t>
      </w:r>
      <w:r w:rsidR="00474CD2">
        <w:t>№</w:t>
      </w:r>
      <w:r w:rsidR="00474CD2" w:rsidRPr="00474CD2">
        <w:t xml:space="preserve"> 128н (ред. от 10.12.2010) </w:t>
      </w:r>
      <w:r w:rsidR="00474CD2">
        <w:t>«</w:t>
      </w:r>
      <w:r w:rsidR="00474CD2" w:rsidRPr="00474CD2">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474CD2">
        <w:t>»</w:t>
      </w:r>
      <w:r w:rsidR="00143C8D" w:rsidRPr="00143C8D">
        <w:t>)</w:t>
      </w:r>
      <w:r w:rsidRPr="000C6D91">
        <w:t>).</w:t>
      </w:r>
    </w:p>
    <w:p w:rsidR="000C6D91" w:rsidRDefault="000C6D91" w:rsidP="007E7755">
      <w:r w:rsidRPr="000C6D91">
        <w:t xml:space="preserve">     Согласно Учетной политике бухгалтерский</w:t>
      </w:r>
      <w:r w:rsidR="009F4498">
        <w:t xml:space="preserve"> и налоговый</w:t>
      </w:r>
      <w:r w:rsidRPr="000C6D91">
        <w:t xml:space="preserve"> учет </w:t>
      </w:r>
      <w:r w:rsidR="009F4498">
        <w:t xml:space="preserve">в </w:t>
      </w:r>
      <w:bookmarkStart w:id="12" w:name="_Hlk32392361"/>
      <w:r w:rsidR="009F4498" w:rsidRPr="009F4498">
        <w:t>МУК ИДЦ «Кедр»</w:t>
      </w:r>
      <w:r w:rsidRPr="000C6D91">
        <w:t>,</w:t>
      </w:r>
      <w:r w:rsidRPr="000C6D91">
        <w:rPr>
          <w:color w:val="FF0000"/>
        </w:rPr>
        <w:t xml:space="preserve"> </w:t>
      </w:r>
      <w:bookmarkEnd w:id="12"/>
      <w:r w:rsidR="009F4498" w:rsidRPr="009F4498">
        <w:t>осуществляется бухгалтерией</w:t>
      </w:r>
      <w:r w:rsidR="009F4498">
        <w:t xml:space="preserve">, возглавляемой главным бухгалтером </w:t>
      </w:r>
      <w:r w:rsidRPr="009F4498">
        <w:t>с</w:t>
      </w:r>
      <w:r w:rsidRPr="000C6D91">
        <w:t xml:space="preserve"> использованием </w:t>
      </w:r>
      <w:r w:rsidR="00474CD2" w:rsidRPr="000C6D91">
        <w:t>автоматизированного программного продукта,</w:t>
      </w:r>
      <w:r w:rsidRPr="000C6D91">
        <w:t xml:space="preserve"> </w:t>
      </w:r>
      <w:r w:rsidR="009F4498">
        <w:t>А</w:t>
      </w:r>
      <w:r w:rsidRPr="000C6D91">
        <w:t>С «</w:t>
      </w:r>
      <w:r w:rsidR="009F4498">
        <w:t>Смета</w:t>
      </w:r>
      <w:r w:rsidRPr="000C6D91">
        <w:t>».</w:t>
      </w:r>
      <w:r w:rsidR="00474CD2">
        <w:t xml:space="preserve"> Вместе с тем, </w:t>
      </w:r>
      <w:r w:rsidR="00BE274B" w:rsidRPr="00BE274B">
        <w:t>бухгалтерский и налоговый учет МУК ИДЦ «Кедр»</w:t>
      </w:r>
      <w:r w:rsidR="00BE274B">
        <w:t xml:space="preserve"> в проверяемом периоде осуществлялся централизованной бухгалтерией Финансового управления администрации </w:t>
      </w:r>
      <w:proofErr w:type="spellStart"/>
      <w:r w:rsidR="00BE274B">
        <w:t>Нижнеилимского</w:t>
      </w:r>
      <w:proofErr w:type="spellEnd"/>
      <w:r w:rsidR="00BE274B">
        <w:t xml:space="preserve"> муниципального района</w:t>
      </w:r>
      <w:r w:rsidR="007E7755">
        <w:t xml:space="preserve"> (</w:t>
      </w:r>
      <w:r w:rsidR="007E7755" w:rsidRPr="007E7755">
        <w:t>Соглашени</w:t>
      </w:r>
      <w:r w:rsidR="007E7755">
        <w:t>е,</w:t>
      </w:r>
      <w:r w:rsidR="007E7755" w:rsidRPr="007E7755">
        <w:t xml:space="preserve"> </w:t>
      </w:r>
      <w:r w:rsidR="007E7755">
        <w:t xml:space="preserve">заключенное </w:t>
      </w:r>
      <w:r w:rsidR="007E7755" w:rsidRPr="007E7755">
        <w:t xml:space="preserve">с администрацией </w:t>
      </w:r>
      <w:proofErr w:type="spellStart"/>
      <w:r w:rsidR="007E7755" w:rsidRPr="007E7755">
        <w:t>Нижнеилимского</w:t>
      </w:r>
      <w:proofErr w:type="spellEnd"/>
      <w:r w:rsidR="007E7755" w:rsidRPr="007E7755">
        <w:t xml:space="preserve"> муниципального района от 20.12.2018г. № 22-2018 на 2019 год</w:t>
      </w:r>
      <w:r w:rsidR="007E7755">
        <w:t>)</w:t>
      </w:r>
      <w:r w:rsidR="00BE274B">
        <w:t>.</w:t>
      </w:r>
    </w:p>
    <w:p w:rsidR="00474CD2" w:rsidRPr="005C6C31" w:rsidRDefault="00474CD2" w:rsidP="009F4498">
      <w:pPr>
        <w:rPr>
          <w:u w:val="single"/>
        </w:rPr>
      </w:pPr>
      <w:r>
        <w:t xml:space="preserve">     КСП района также отмечает, что к Учетной политике </w:t>
      </w:r>
      <w:r w:rsidRPr="00474CD2">
        <w:t>МУК ИДЦ «Кедр»</w:t>
      </w:r>
      <w:r>
        <w:t xml:space="preserve"> приложено приложение № 2 «График документооборота» </w:t>
      </w:r>
      <w:r w:rsidRPr="005C6C31">
        <w:rPr>
          <w:u w:val="single"/>
        </w:rPr>
        <w:t>муниципального казенного учреждения «Библиотека-клуб» Семигорского МО.</w:t>
      </w:r>
    </w:p>
    <w:p w:rsidR="005C6C31" w:rsidRDefault="005C6C31" w:rsidP="009F4498"/>
    <w:p w:rsidR="005C6C31" w:rsidRDefault="005C6C31" w:rsidP="009F4498">
      <w:r>
        <w:t xml:space="preserve">     К проверке представлен приказ директора МУК ИДЦ «Кедр» от 06.06.2019г. № 1 «Об утверждении </w:t>
      </w:r>
      <w:bookmarkStart w:id="13" w:name="_Hlk32567205"/>
      <w:r>
        <w:t xml:space="preserve">Правил внутреннего трудового распорядка в МУК ИДЦ «Кедр» </w:t>
      </w:r>
      <w:bookmarkEnd w:id="13"/>
      <w:r>
        <w:t>на 2019 год»</w:t>
      </w:r>
      <w:r w:rsidR="00A672CD">
        <w:t>.</w:t>
      </w:r>
    </w:p>
    <w:p w:rsidR="00A672CD" w:rsidRDefault="00A672CD" w:rsidP="009F4498">
      <w:r>
        <w:t xml:space="preserve">     КСП района, отмечает, что в преамбуле данного приказа имеются ссылки на федеральное законодательство </w:t>
      </w:r>
      <w:r w:rsidR="00130826">
        <w:t>(</w:t>
      </w:r>
      <w:r w:rsidR="00130826" w:rsidRPr="00130826">
        <w:t>Федеральный закон от 06.10.2003</w:t>
      </w:r>
      <w:r w:rsidR="00130826">
        <w:t>г.</w:t>
      </w:r>
      <w:r w:rsidR="00130826" w:rsidRPr="00130826">
        <w:t xml:space="preserve"> </w:t>
      </w:r>
      <w:r w:rsidR="00130826">
        <w:t>№</w:t>
      </w:r>
      <w:r w:rsidR="00130826" w:rsidRPr="00130826">
        <w:t xml:space="preserve"> 131-ФЗ </w:t>
      </w:r>
      <w:r w:rsidR="00130826">
        <w:t>«</w:t>
      </w:r>
      <w:r w:rsidR="00130826" w:rsidRPr="00130826">
        <w:t>Об общих принципах организации местного самоуправления в Российской Федерации</w:t>
      </w:r>
      <w:r w:rsidR="00130826">
        <w:t>»,</w:t>
      </w:r>
      <w:r w:rsidR="00130826" w:rsidRPr="00130826">
        <w:t xml:space="preserve"> Федеральный закон от 02.03.2007</w:t>
      </w:r>
      <w:r w:rsidR="00130826">
        <w:t>г.</w:t>
      </w:r>
      <w:r w:rsidR="00130826" w:rsidRPr="00130826">
        <w:t xml:space="preserve"> </w:t>
      </w:r>
      <w:r w:rsidR="00130826">
        <w:t>№</w:t>
      </w:r>
      <w:r w:rsidR="00130826" w:rsidRPr="00130826">
        <w:t xml:space="preserve"> 25-ФЗ </w:t>
      </w:r>
      <w:r w:rsidR="00130826">
        <w:t>«</w:t>
      </w:r>
      <w:r w:rsidR="00130826" w:rsidRPr="00130826">
        <w:t>О муниципальной службе в Российской Федерации</w:t>
      </w:r>
      <w:r w:rsidR="00130826">
        <w:t xml:space="preserve">»), которое </w:t>
      </w:r>
      <w:r>
        <w:t>не регулируе</w:t>
      </w:r>
      <w:r w:rsidR="00130826">
        <w:t>т</w:t>
      </w:r>
      <w:r w:rsidRPr="00A672CD">
        <w:rPr>
          <w:rFonts w:ascii="Tahoma" w:hAnsi="Tahoma" w:cs="Tahoma"/>
          <w:color w:val="333333"/>
          <w:sz w:val="21"/>
          <w:szCs w:val="21"/>
          <w:shd w:val="clear" w:color="auto" w:fill="FFFFFF"/>
        </w:rPr>
        <w:t xml:space="preserve"> </w:t>
      </w:r>
      <w:r w:rsidRPr="00A672CD">
        <w:t xml:space="preserve">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130826">
        <w:t>МУК ИДЦ «Кедр»</w:t>
      </w:r>
      <w:r w:rsidRPr="00A672CD">
        <w:t>.</w:t>
      </w:r>
    </w:p>
    <w:p w:rsidR="00130826" w:rsidRPr="000C6D91" w:rsidRDefault="00130826" w:rsidP="009F4498">
      <w:r>
        <w:t xml:space="preserve">     Согласно текстовой части </w:t>
      </w:r>
      <w:r w:rsidRPr="00130826">
        <w:t>Правил внутреннего трудового распорядка в МУК ИДЦ «Кедр»</w:t>
      </w:r>
      <w:r>
        <w:t>, данный документ разработан и утвержден, как в отношении работников МУК ИДЦ «Кедр», так и в отношении председателя Думы и муниципальных служащих.</w:t>
      </w:r>
    </w:p>
    <w:p w:rsidR="000C6D91" w:rsidRPr="000C6D91" w:rsidRDefault="000C6D91" w:rsidP="000C6D91">
      <w:pPr>
        <w:autoSpaceDE w:val="0"/>
        <w:autoSpaceDN w:val="0"/>
        <w:adjustRightInd w:val="0"/>
      </w:pPr>
      <w:r w:rsidRPr="000C6D91">
        <w:t xml:space="preserve">      </w:t>
      </w:r>
    </w:p>
    <w:p w:rsidR="000C6D91" w:rsidRPr="000C6D91" w:rsidRDefault="000C6D91" w:rsidP="000C6D91">
      <w:pPr>
        <w:autoSpaceDE w:val="0"/>
        <w:autoSpaceDN w:val="0"/>
        <w:adjustRightInd w:val="0"/>
        <w:jc w:val="center"/>
        <w:rPr>
          <w:b/>
          <w:i/>
        </w:rPr>
      </w:pPr>
      <w:r w:rsidRPr="000C6D91">
        <w:rPr>
          <w:b/>
          <w:i/>
        </w:rPr>
        <w:t>Проверка правильности составления бюджетной сметы</w:t>
      </w:r>
    </w:p>
    <w:p w:rsidR="000C6D91" w:rsidRPr="000C6D91" w:rsidRDefault="000C6D91" w:rsidP="000C6D91">
      <w:pPr>
        <w:autoSpaceDE w:val="0"/>
        <w:autoSpaceDN w:val="0"/>
        <w:adjustRightInd w:val="0"/>
        <w:jc w:val="center"/>
      </w:pPr>
    </w:p>
    <w:p w:rsidR="00C57347" w:rsidRDefault="000C6D91" w:rsidP="00C57347">
      <w:r w:rsidRPr="000C6D91">
        <w:t xml:space="preserve">     </w:t>
      </w:r>
      <w:r w:rsidR="00C57347" w:rsidRPr="00C57347">
        <w:t xml:space="preserve">Финансово-хозяйственная деятельность МУК ИДЦ «Кедр» осуществляется в соответствии с бюджетной сметой. Постановлением администрации </w:t>
      </w:r>
      <w:proofErr w:type="spellStart"/>
      <w:r w:rsidR="00C57347" w:rsidRPr="00C57347">
        <w:t>Хребтовского</w:t>
      </w:r>
      <w:proofErr w:type="spellEnd"/>
      <w:r w:rsidR="00C57347" w:rsidRPr="00C57347">
        <w:t xml:space="preserve"> ГП от 06.06.2019г. № 50 утвержден Порядок составления, утверждения и ведения бюджетных смет казенных учреждений, финансируемых из бюджета МО «</w:t>
      </w:r>
      <w:proofErr w:type="spellStart"/>
      <w:r w:rsidR="00C57347" w:rsidRPr="00C57347">
        <w:t>Хребтовское</w:t>
      </w:r>
      <w:proofErr w:type="spellEnd"/>
      <w:r w:rsidR="00C57347" w:rsidRPr="00C57347">
        <w:t xml:space="preserve"> городское поселение».</w:t>
      </w:r>
    </w:p>
    <w:p w:rsidR="00C57347" w:rsidRPr="00C57347" w:rsidRDefault="00C57347" w:rsidP="00C57347">
      <w:r w:rsidRPr="00C57347">
        <w:t xml:space="preserve">     Бюджетная смета на 2019 год и на плановый период 2020 и 2021 годов МУК ИДЦ «Кедр» </w:t>
      </w:r>
      <w:r>
        <w:t xml:space="preserve">от 29.12.2018г. </w:t>
      </w:r>
      <w:r w:rsidRPr="00C57347">
        <w:t xml:space="preserve">утверждена главой </w:t>
      </w:r>
      <w:proofErr w:type="spellStart"/>
      <w:r w:rsidRPr="00C57347">
        <w:t>Хребтовского</w:t>
      </w:r>
      <w:proofErr w:type="spellEnd"/>
      <w:r w:rsidRPr="00C57347">
        <w:t xml:space="preserve"> ГП </w:t>
      </w:r>
      <w:r>
        <w:t xml:space="preserve">и подписана директором </w:t>
      </w:r>
      <w:r w:rsidRPr="00C57347">
        <w:t xml:space="preserve">МУК ИДЦ «Кедр» в общем объеме </w:t>
      </w:r>
      <w:r>
        <w:t>2 499,8</w:t>
      </w:r>
      <w:r w:rsidRPr="00C57347">
        <w:t xml:space="preserve"> тыс. рублей, в том числе на выплату заработной платы с начислениями в сумме </w:t>
      </w:r>
      <w:r>
        <w:t>1 438,8</w:t>
      </w:r>
      <w:r w:rsidRPr="00C57347">
        <w:t xml:space="preserve"> тыс. рублей.</w:t>
      </w:r>
    </w:p>
    <w:p w:rsidR="00C57347" w:rsidRPr="00C57347" w:rsidRDefault="00C57347" w:rsidP="00C57347">
      <w:r w:rsidRPr="00C57347">
        <w:t xml:space="preserve">     В течение года в показатели бюджетной сметы МУК ИДЦ «Кедр» на 2019 год и на плановый период 2020 и 2021 годов были внесены изменения, в результате по состоянию на 31.12.2019г. объем бюджетных назначений составил в сумме </w:t>
      </w:r>
      <w:r>
        <w:t>4 168,4</w:t>
      </w:r>
      <w:r w:rsidRPr="00C57347">
        <w:t xml:space="preserve"> тыс. рублей, или 1</w:t>
      </w:r>
      <w:r>
        <w:t>6</w:t>
      </w:r>
      <w:r w:rsidRPr="00C57347">
        <w:t xml:space="preserve">7% от  первоначально утвержденных плановых назначений, в том числе на выплату заработной платы с начислениями в сумме </w:t>
      </w:r>
      <w:r>
        <w:t>2 687,6</w:t>
      </w:r>
      <w:r w:rsidRPr="00C57347">
        <w:t xml:space="preserve"> тыс. рублей.</w:t>
      </w:r>
    </w:p>
    <w:p w:rsidR="00C57347" w:rsidRPr="00C57347" w:rsidRDefault="00C57347" w:rsidP="00C57347">
      <w:r w:rsidRPr="00C57347">
        <w:t xml:space="preserve">     Проверка правильности составления, утверждения и исполнения бюджетной сметы администрации поселения показала следующее: </w:t>
      </w:r>
    </w:p>
    <w:p w:rsidR="00C57347" w:rsidRPr="00C57347" w:rsidRDefault="00C57347" w:rsidP="00C57347">
      <w:r w:rsidRPr="00C57347">
        <w:t>- показатели бюджетной сметы МУК ИДЦ «Кедр» на 2019 год и на плановый период 2020 и 2021 годов соответствуют доведенным объемам лимитов бюджетных обязательств;</w:t>
      </w:r>
    </w:p>
    <w:p w:rsidR="00C57347" w:rsidRPr="00C57347" w:rsidRDefault="00C57347" w:rsidP="00C57347">
      <w:r w:rsidRPr="00C57347">
        <w:lastRenderedPageBreak/>
        <w:t>- бюджетная смета МУК ИДЦ «Кедр» 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C57347" w:rsidRPr="00C57347" w:rsidRDefault="00C57347" w:rsidP="00C57347">
      <w:r w:rsidRPr="00C57347">
        <w:t xml:space="preserve">-  форма бюджетной сметы МУК ИДЦ «Кедр» на 2019 год и на плановый период 2020 и 2021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 </w:t>
      </w:r>
    </w:p>
    <w:p w:rsidR="000C6D91" w:rsidRPr="000C6D91" w:rsidRDefault="000C6D91" w:rsidP="00C57347">
      <w:r w:rsidRPr="000C6D91">
        <w:t xml:space="preserve">     </w:t>
      </w:r>
    </w:p>
    <w:p w:rsidR="000C6D91" w:rsidRPr="000C6D91" w:rsidRDefault="000C6D91" w:rsidP="000C6D91">
      <w:pPr>
        <w:jc w:val="center"/>
        <w:rPr>
          <w:b/>
          <w:i/>
        </w:rPr>
      </w:pPr>
      <w:r w:rsidRPr="000C6D91">
        <w:rPr>
          <w:b/>
          <w:i/>
        </w:rPr>
        <w:t>Проверка правильности начисления и выплаты заработной платы</w:t>
      </w:r>
    </w:p>
    <w:p w:rsidR="000C6D91" w:rsidRPr="000C6D91" w:rsidRDefault="000C6D91" w:rsidP="000C6D91">
      <w:pPr>
        <w:jc w:val="center"/>
        <w:rPr>
          <w:b/>
          <w:i/>
        </w:rPr>
      </w:pPr>
    </w:p>
    <w:p w:rsidR="000C6D91" w:rsidRPr="000C6D91" w:rsidRDefault="000C6D91" w:rsidP="00E33E39">
      <w:pPr>
        <w:autoSpaceDE w:val="0"/>
        <w:autoSpaceDN w:val="0"/>
        <w:adjustRightInd w:val="0"/>
      </w:pPr>
      <w:r w:rsidRPr="000C6D91">
        <w:t xml:space="preserve">     Штатное расписание на 2019 год </w:t>
      </w:r>
      <w:bookmarkStart w:id="14" w:name="_Hlk32500147"/>
      <w:r w:rsidRPr="000C6D91">
        <w:t xml:space="preserve">МУК </w:t>
      </w:r>
      <w:r w:rsidR="00E33E39">
        <w:t xml:space="preserve">ИДЦ </w:t>
      </w:r>
      <w:r w:rsidRPr="000C6D91">
        <w:t>«</w:t>
      </w:r>
      <w:r w:rsidR="00E33E39">
        <w:t>Кедр</w:t>
      </w:r>
      <w:r w:rsidRPr="000C6D91">
        <w:t xml:space="preserve">» </w:t>
      </w:r>
      <w:bookmarkEnd w:id="14"/>
      <w:r w:rsidRPr="000C6D91">
        <w:t>от 0</w:t>
      </w:r>
      <w:r w:rsidR="0003180B">
        <w:t>9</w:t>
      </w:r>
      <w:r w:rsidRPr="000C6D91">
        <w:t xml:space="preserve">.01.2019г. </w:t>
      </w:r>
      <w:r w:rsidR="0003180B">
        <w:t xml:space="preserve">№ 2 </w:t>
      </w:r>
      <w:r w:rsidRPr="000C6D91">
        <w:t xml:space="preserve">утверждено с годовым фондом в </w:t>
      </w:r>
      <w:r w:rsidRPr="000C0E00">
        <w:t xml:space="preserve">сумме </w:t>
      </w:r>
      <w:r w:rsidR="007742E8">
        <w:t>2 920,6</w:t>
      </w:r>
      <w:r w:rsidRPr="000C6D91">
        <w:t xml:space="preserve"> тыс. рублей и штатной численностью в количестве </w:t>
      </w:r>
      <w:r w:rsidR="00BB1B75">
        <w:t>8</w:t>
      </w:r>
      <w:r w:rsidRPr="000C6D91">
        <w:t xml:space="preserve"> штатных единиц. </w:t>
      </w:r>
    </w:p>
    <w:p w:rsidR="000C6D91" w:rsidRDefault="000C6D91" w:rsidP="0003180B">
      <w:r w:rsidRPr="000C6D91">
        <w:t xml:space="preserve">     В течение проверяемого периода 2019 года в штатное расписание от 01.01.2019г. изменения</w:t>
      </w:r>
      <w:r w:rsidR="0003180B">
        <w:t xml:space="preserve"> не вносились</w:t>
      </w:r>
      <w:r w:rsidRPr="000C6D91">
        <w:t>.</w:t>
      </w:r>
    </w:p>
    <w:p w:rsidR="00F30414" w:rsidRPr="00F30414" w:rsidRDefault="00F30414" w:rsidP="00F30414">
      <w:r w:rsidRPr="00F30414">
        <w:t xml:space="preserve">     </w:t>
      </w:r>
      <w:r w:rsidR="00B112CA">
        <w:t xml:space="preserve"> </w:t>
      </w:r>
      <w:r>
        <w:t xml:space="preserve">Анализ </w:t>
      </w:r>
      <w:r w:rsidRPr="00F30414">
        <w:t>штатн</w:t>
      </w:r>
      <w:r>
        <w:t>ого расписания МУК ИДЦ «Кедр»</w:t>
      </w:r>
      <w:r w:rsidRPr="00F30414">
        <w:t xml:space="preserve"> </w:t>
      </w:r>
      <w:r>
        <w:t xml:space="preserve">от </w:t>
      </w:r>
      <w:r w:rsidRPr="00F30414">
        <w:t>0</w:t>
      </w:r>
      <w:r>
        <w:t>9</w:t>
      </w:r>
      <w:r w:rsidRPr="00F30414">
        <w:t>.0</w:t>
      </w:r>
      <w:r>
        <w:t>1</w:t>
      </w:r>
      <w:r w:rsidRPr="00F30414">
        <w:t>.201</w:t>
      </w:r>
      <w:r>
        <w:t>9</w:t>
      </w:r>
      <w:r w:rsidRPr="00F30414">
        <w:t>г.</w:t>
      </w:r>
      <w:r>
        <w:t xml:space="preserve"> № 2 показал, что в штатном расписании</w:t>
      </w:r>
      <w:r w:rsidRPr="00F30414">
        <w:t xml:space="preserve"> годовой фонд </w:t>
      </w:r>
      <w:r>
        <w:t>завышен</w:t>
      </w:r>
      <w:r w:rsidRPr="00F30414">
        <w:t xml:space="preserve"> на </w:t>
      </w:r>
      <w:r w:rsidR="007742E8">
        <w:t>237,2</w:t>
      </w:r>
      <w:r w:rsidRPr="00F30414">
        <w:t xml:space="preserve"> тыс. рублей.</w:t>
      </w:r>
      <w:r w:rsidR="007742E8">
        <w:t xml:space="preserve"> Завышение годового фонда связано с не</w:t>
      </w:r>
      <w:r w:rsidR="00591FB8">
        <w:t>в</w:t>
      </w:r>
      <w:r w:rsidR="007742E8">
        <w:t xml:space="preserve">ерным исчислением стимулирующей надбавки в размере 25% на сумму 540,0 тыс. рублей (разница составила 198,9 тыс. рублей) и премии в размере 5% на сумму 106,6 тыс. рублей </w:t>
      </w:r>
      <w:r w:rsidR="007742E8" w:rsidRPr="007742E8">
        <w:t xml:space="preserve">(разница составила </w:t>
      </w:r>
      <w:r w:rsidR="007742E8">
        <w:t>38,4</w:t>
      </w:r>
      <w:r w:rsidR="007742E8" w:rsidRPr="007742E8">
        <w:t xml:space="preserve"> тыс. рублей)</w:t>
      </w:r>
      <w:r w:rsidR="007742E8">
        <w:t xml:space="preserve">. Согласно расчетам КСП района годовой фонд </w:t>
      </w:r>
      <w:r w:rsidR="007742E8" w:rsidRPr="007742E8">
        <w:t>на 2019 год МУК ИДЦ «Кедр»</w:t>
      </w:r>
      <w:r w:rsidR="007742E8">
        <w:t xml:space="preserve"> должен составить в сумме 2 683,4 тыс. рублей</w:t>
      </w:r>
      <w:r w:rsidR="00591FB8">
        <w:t xml:space="preserve"> (с учетом стимулирующей надбавки и премии)</w:t>
      </w:r>
      <w:r w:rsidR="007742E8">
        <w:t>.</w:t>
      </w:r>
    </w:p>
    <w:p w:rsidR="000C6D91" w:rsidRPr="000C6D91" w:rsidRDefault="000C6D91" w:rsidP="000C6D91">
      <w:r w:rsidRPr="000C6D91">
        <w:t xml:space="preserve">      Фактическое начисление фонда оплаты труда по </w:t>
      </w:r>
      <w:r w:rsidR="0003180B" w:rsidRPr="0003180B">
        <w:t xml:space="preserve">МУК ИДЦ «Кедр» </w:t>
      </w:r>
      <w:r w:rsidRPr="000C6D91">
        <w:t>за 201</w:t>
      </w:r>
      <w:r w:rsidR="0003180B">
        <w:t>9</w:t>
      </w:r>
      <w:r w:rsidRPr="000C6D91">
        <w:t xml:space="preserve"> год составило в сумме </w:t>
      </w:r>
      <w:r w:rsidR="00484B5F">
        <w:t>2 038,3</w:t>
      </w:r>
      <w:r w:rsidRPr="000C6D91">
        <w:t xml:space="preserve"> тыс. рублей, что не превышает фонд, утвержденный в штатном расписании на </w:t>
      </w:r>
      <w:r w:rsidR="0003180B">
        <w:t>09</w:t>
      </w:r>
      <w:r w:rsidRPr="000C6D91">
        <w:t>.</w:t>
      </w:r>
      <w:r w:rsidR="0003180B">
        <w:t>0</w:t>
      </w:r>
      <w:r w:rsidRPr="000C6D91">
        <w:t>1.201</w:t>
      </w:r>
      <w:r w:rsidR="0003180B">
        <w:t>9</w:t>
      </w:r>
      <w:r w:rsidRPr="000C6D91">
        <w:t xml:space="preserve">г. в сумме </w:t>
      </w:r>
      <w:r w:rsidR="00F30414" w:rsidRPr="00F30414">
        <w:t>2 683,4</w:t>
      </w:r>
      <w:r w:rsidRPr="000C6D91">
        <w:t xml:space="preserve"> тыс. рублей.</w:t>
      </w:r>
    </w:p>
    <w:p w:rsidR="000C6D91" w:rsidRPr="000C6D91" w:rsidRDefault="000C6D91" w:rsidP="000C6D91">
      <w:pPr>
        <w:rPr>
          <w:bCs/>
        </w:rPr>
      </w:pPr>
      <w:r w:rsidRPr="000C6D91">
        <w:rPr>
          <w:bCs/>
        </w:rPr>
        <w:t xml:space="preserve">      Оплата труда работников </w:t>
      </w:r>
      <w:r w:rsidR="00484B5F" w:rsidRPr="00484B5F">
        <w:t xml:space="preserve">МУК ИДЦ «Кедр» </w:t>
      </w:r>
      <w:r w:rsidRPr="000C6D91">
        <w:t xml:space="preserve">является </w:t>
      </w:r>
      <w:r w:rsidRPr="000C6D91">
        <w:rPr>
          <w:bCs/>
        </w:rPr>
        <w:t>основной расходной статьей деятельности учреждения.</w:t>
      </w:r>
    </w:p>
    <w:p w:rsidR="000C6D91" w:rsidRPr="000C6D91" w:rsidRDefault="000C6D91" w:rsidP="000C6D91">
      <w:pPr>
        <w:rPr>
          <w:bCs/>
        </w:rPr>
      </w:pPr>
      <w:r w:rsidRPr="000C6D91">
        <w:rPr>
          <w:bCs/>
        </w:rPr>
        <w:t xml:space="preserve">      </w:t>
      </w:r>
      <w:r w:rsidR="00484B5F">
        <w:rPr>
          <w:bCs/>
        </w:rPr>
        <w:t xml:space="preserve">Постановлением главы </w:t>
      </w:r>
      <w:proofErr w:type="spellStart"/>
      <w:r w:rsidR="00484B5F">
        <w:rPr>
          <w:bCs/>
        </w:rPr>
        <w:t>Хребтовского</w:t>
      </w:r>
      <w:proofErr w:type="spellEnd"/>
      <w:r w:rsidR="00484B5F">
        <w:rPr>
          <w:bCs/>
        </w:rPr>
        <w:t xml:space="preserve"> Г</w:t>
      </w:r>
      <w:r w:rsidRPr="000C6D91">
        <w:rPr>
          <w:bCs/>
        </w:rPr>
        <w:t xml:space="preserve">П от </w:t>
      </w:r>
      <w:r w:rsidR="00484B5F">
        <w:rPr>
          <w:bCs/>
        </w:rPr>
        <w:t>01</w:t>
      </w:r>
      <w:r w:rsidRPr="000C6D91">
        <w:rPr>
          <w:bCs/>
        </w:rPr>
        <w:t>.</w:t>
      </w:r>
      <w:r w:rsidR="00484B5F">
        <w:rPr>
          <w:bCs/>
        </w:rPr>
        <w:t>03</w:t>
      </w:r>
      <w:r w:rsidRPr="000C6D91">
        <w:rPr>
          <w:bCs/>
        </w:rPr>
        <w:t>.201</w:t>
      </w:r>
      <w:r w:rsidR="00484B5F">
        <w:rPr>
          <w:bCs/>
        </w:rPr>
        <w:t>8</w:t>
      </w:r>
      <w:r w:rsidRPr="000C6D91">
        <w:rPr>
          <w:bCs/>
        </w:rPr>
        <w:t xml:space="preserve">г. № </w:t>
      </w:r>
      <w:r w:rsidR="00484B5F">
        <w:rPr>
          <w:bCs/>
        </w:rPr>
        <w:t>15-1к</w:t>
      </w:r>
      <w:r w:rsidRPr="000C6D91">
        <w:rPr>
          <w:bCs/>
        </w:rPr>
        <w:t xml:space="preserve"> утверждено Положение об оплате труда </w:t>
      </w:r>
      <w:r w:rsidR="00484B5F">
        <w:rPr>
          <w:bCs/>
        </w:rPr>
        <w:t xml:space="preserve">работников </w:t>
      </w:r>
      <w:r w:rsidRPr="000C6D91">
        <w:rPr>
          <w:bCs/>
        </w:rPr>
        <w:t xml:space="preserve">МУК </w:t>
      </w:r>
      <w:r w:rsidR="00484B5F">
        <w:rPr>
          <w:bCs/>
        </w:rPr>
        <w:t xml:space="preserve">ИДЦ </w:t>
      </w:r>
      <w:r w:rsidRPr="000C6D91">
        <w:rPr>
          <w:bCs/>
        </w:rPr>
        <w:t>«</w:t>
      </w:r>
      <w:r w:rsidR="00484B5F">
        <w:rPr>
          <w:bCs/>
        </w:rPr>
        <w:t>Кедр</w:t>
      </w:r>
      <w:r w:rsidRPr="000C6D91">
        <w:rPr>
          <w:bCs/>
        </w:rPr>
        <w:t>»</w:t>
      </w:r>
      <w:r w:rsidR="00484B5F">
        <w:rPr>
          <w:bCs/>
        </w:rPr>
        <w:t>,</w:t>
      </w:r>
      <w:r w:rsidRPr="000C6D91">
        <w:rPr>
          <w:bCs/>
        </w:rPr>
        <w:t xml:space="preserve"> </w:t>
      </w:r>
      <w:r w:rsidR="00484B5F">
        <w:rPr>
          <w:bCs/>
        </w:rPr>
        <w:t xml:space="preserve">находящегося в ведении Администрации </w:t>
      </w:r>
      <w:proofErr w:type="spellStart"/>
      <w:r w:rsidR="00484B5F">
        <w:rPr>
          <w:bCs/>
        </w:rPr>
        <w:t>Хребтовского</w:t>
      </w:r>
      <w:proofErr w:type="spellEnd"/>
      <w:r w:rsidR="00484B5F">
        <w:rPr>
          <w:bCs/>
        </w:rPr>
        <w:t xml:space="preserve"> ГП </w:t>
      </w:r>
      <w:proofErr w:type="spellStart"/>
      <w:r w:rsidR="00484B5F">
        <w:rPr>
          <w:bCs/>
        </w:rPr>
        <w:t>Нижнеилимского</w:t>
      </w:r>
      <w:proofErr w:type="spellEnd"/>
      <w:r w:rsidR="00484B5F">
        <w:rPr>
          <w:bCs/>
        </w:rPr>
        <w:t xml:space="preserve"> района</w:t>
      </w:r>
      <w:r w:rsidRPr="000C6D91">
        <w:rPr>
          <w:bCs/>
        </w:rPr>
        <w:t xml:space="preserve"> (далее - Положение об оплате труда </w:t>
      </w:r>
      <w:r w:rsidR="00484B5F" w:rsidRPr="00484B5F">
        <w:rPr>
          <w:bCs/>
        </w:rPr>
        <w:t>работников МУК ИДЦ «Кедр»</w:t>
      </w:r>
      <w:r w:rsidRPr="000C6D91">
        <w:rPr>
          <w:bCs/>
        </w:rPr>
        <w:t>)</w:t>
      </w:r>
      <w:r w:rsidR="005C6C31">
        <w:rPr>
          <w:bCs/>
        </w:rPr>
        <w:t>, при этом</w:t>
      </w:r>
      <w:r w:rsidR="005C6C31" w:rsidRPr="005C6C31">
        <w:rPr>
          <w:bCs/>
        </w:rPr>
        <w:t xml:space="preserve"> </w:t>
      </w:r>
      <w:r w:rsidR="005C6C31">
        <w:rPr>
          <w:bCs/>
        </w:rPr>
        <w:t xml:space="preserve">к </w:t>
      </w:r>
      <w:r w:rsidR="005C6C31" w:rsidRPr="005C6C31">
        <w:rPr>
          <w:bCs/>
        </w:rPr>
        <w:t>Положени</w:t>
      </w:r>
      <w:r w:rsidR="005C6C31">
        <w:rPr>
          <w:bCs/>
        </w:rPr>
        <w:t>ю</w:t>
      </w:r>
      <w:r w:rsidR="005C6C31" w:rsidRPr="005C6C31">
        <w:rPr>
          <w:bCs/>
        </w:rPr>
        <w:t xml:space="preserve"> об оплате труда работников МУК ИДЦ «Кедр»</w:t>
      </w:r>
      <w:r w:rsidR="005C6C31">
        <w:rPr>
          <w:bCs/>
        </w:rPr>
        <w:t xml:space="preserve"> не приложено Приложение № 3</w:t>
      </w:r>
      <w:r w:rsidRPr="000C6D91">
        <w:rPr>
          <w:bCs/>
        </w:rPr>
        <w:t>.</w:t>
      </w:r>
    </w:p>
    <w:p w:rsidR="000C6D91" w:rsidRPr="000C6D91" w:rsidRDefault="000C6D91" w:rsidP="000C6D91">
      <w:r w:rsidRPr="000C6D91">
        <w:rPr>
          <w:bCs/>
        </w:rPr>
        <w:t xml:space="preserve">      КСП района отмечает, что в преамбуле </w:t>
      </w:r>
      <w:r w:rsidR="00484B5F" w:rsidRPr="00484B5F">
        <w:rPr>
          <w:bCs/>
        </w:rPr>
        <w:t>Постановлени</w:t>
      </w:r>
      <w:r w:rsidR="0033314F">
        <w:rPr>
          <w:bCs/>
        </w:rPr>
        <w:t>я</w:t>
      </w:r>
      <w:r w:rsidR="00484B5F" w:rsidRPr="00484B5F">
        <w:rPr>
          <w:bCs/>
        </w:rPr>
        <w:t xml:space="preserve"> главы </w:t>
      </w:r>
      <w:proofErr w:type="spellStart"/>
      <w:r w:rsidR="00484B5F" w:rsidRPr="00484B5F">
        <w:rPr>
          <w:bCs/>
        </w:rPr>
        <w:t>Хребтовского</w:t>
      </w:r>
      <w:proofErr w:type="spellEnd"/>
      <w:r w:rsidR="00484B5F" w:rsidRPr="00484B5F">
        <w:rPr>
          <w:bCs/>
        </w:rPr>
        <w:t xml:space="preserve"> ГП от 01.03.2018г. № 15-1к</w:t>
      </w:r>
      <w:r w:rsidRPr="000C6D91">
        <w:rPr>
          <w:bCs/>
        </w:rPr>
        <w:t xml:space="preserve">  указаны ссылки на нормативно-правовые акты</w:t>
      </w:r>
      <w:r w:rsidR="0033314F">
        <w:rPr>
          <w:bCs/>
        </w:rPr>
        <w:t>,</w:t>
      </w:r>
      <w:r w:rsidRPr="000C6D91">
        <w:rPr>
          <w:bCs/>
        </w:rPr>
        <w:t xml:space="preserve"> регулирующие установление систем оплаты труда в муниципальных учреждениях культуры, находящихся в ведении администрации МО «</w:t>
      </w:r>
      <w:proofErr w:type="spellStart"/>
      <w:r w:rsidRPr="000C6D91">
        <w:rPr>
          <w:bCs/>
        </w:rPr>
        <w:t>Нижнеилимский</w:t>
      </w:r>
      <w:proofErr w:type="spellEnd"/>
      <w:r w:rsidRPr="000C6D91">
        <w:rPr>
          <w:bCs/>
        </w:rPr>
        <w:t xml:space="preserve"> район», при этом </w:t>
      </w:r>
      <w:r w:rsidR="00484B5F" w:rsidRPr="00484B5F">
        <w:rPr>
          <w:bCs/>
        </w:rPr>
        <w:t>МУК ИДЦ «Кедр»</w:t>
      </w:r>
      <w:r w:rsidR="00484B5F">
        <w:rPr>
          <w:bCs/>
        </w:rPr>
        <w:t xml:space="preserve"> </w:t>
      </w:r>
      <w:r w:rsidRPr="000C6D91">
        <w:rPr>
          <w:bCs/>
        </w:rPr>
        <w:t xml:space="preserve">не находится в ведении администрации района. Согласно ст. 144 ТК РФ в муниципальных учреждениях системы оплаты труда </w:t>
      </w:r>
      <w:r w:rsidRPr="000C6D91">
        <w:t xml:space="preserve">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r w:rsidRPr="00484B5F">
        <w:rPr>
          <w:b/>
          <w:bCs/>
          <w:u w:val="single"/>
        </w:rPr>
        <w:t>органами местного самоуправления</w:t>
      </w:r>
      <w:r w:rsidRPr="000C6D91">
        <w:rPr>
          <w:bCs/>
        </w:rPr>
        <w:t xml:space="preserve">. </w:t>
      </w:r>
    </w:p>
    <w:p w:rsidR="00ED3779" w:rsidRDefault="00D6268F" w:rsidP="00D6268F">
      <w:pPr>
        <w:autoSpaceDE w:val="0"/>
        <w:autoSpaceDN w:val="0"/>
        <w:adjustRightInd w:val="0"/>
        <w:rPr>
          <w:rFonts w:eastAsia="Calibri"/>
          <w:color w:val="000000"/>
          <w:lang w:eastAsia="en-US"/>
        </w:rPr>
      </w:pPr>
      <w:r>
        <w:rPr>
          <w:rFonts w:eastAsia="Calibri"/>
          <w:i/>
          <w:color w:val="000000"/>
          <w:lang w:eastAsia="en-US"/>
        </w:rPr>
        <w:t xml:space="preserve">      </w:t>
      </w:r>
      <w:r w:rsidR="00ED3779">
        <w:rPr>
          <w:rFonts w:eastAsia="Calibri"/>
          <w:color w:val="000000"/>
          <w:lang w:eastAsia="en-US"/>
        </w:rPr>
        <w:t xml:space="preserve">Пунктом 7.2 ст.7 </w:t>
      </w:r>
      <w:r w:rsidR="00ED3779" w:rsidRPr="00ED3779">
        <w:rPr>
          <w:rFonts w:eastAsia="Calibri"/>
          <w:bCs/>
          <w:color w:val="000000"/>
          <w:lang w:eastAsia="en-US"/>
        </w:rPr>
        <w:t>Положения об оплате труда работников МУК ИДЦ «Кедр»</w:t>
      </w:r>
      <w:r w:rsidR="00ED3779" w:rsidRPr="00ED3779">
        <w:rPr>
          <w:rFonts w:eastAsia="Calibri"/>
          <w:color w:val="000000"/>
          <w:lang w:eastAsia="en-US"/>
        </w:rPr>
        <w:t xml:space="preserve"> </w:t>
      </w:r>
      <w:r w:rsidR="00ED3779">
        <w:rPr>
          <w:rFonts w:eastAsia="Calibri"/>
          <w:color w:val="000000"/>
          <w:lang w:eastAsia="en-US"/>
        </w:rPr>
        <w:t>определено формирование фонда стимулирующих надбавок не более 25% от фонда оплаты труда, утвержденного штатным расписанием.</w:t>
      </w:r>
      <w:r w:rsidR="000C6D91" w:rsidRPr="000C6D91">
        <w:rPr>
          <w:rFonts w:eastAsia="Calibri"/>
          <w:color w:val="000000"/>
          <w:lang w:eastAsia="en-US"/>
        </w:rPr>
        <w:t xml:space="preserve"> </w:t>
      </w:r>
    </w:p>
    <w:p w:rsidR="000C6D91" w:rsidRPr="000C6D91" w:rsidRDefault="00ED3779" w:rsidP="00BA72F8">
      <w:pPr>
        <w:rPr>
          <w:rFonts w:eastAsia="Calibri"/>
          <w:color w:val="000000"/>
          <w:lang w:eastAsia="en-US"/>
        </w:rPr>
      </w:pPr>
      <w:r>
        <w:rPr>
          <w:rFonts w:eastAsia="Calibri"/>
          <w:color w:val="000000"/>
          <w:lang w:eastAsia="en-US"/>
        </w:rPr>
        <w:t xml:space="preserve">      Кроме того, п.2.6 ст.2 </w:t>
      </w:r>
      <w:r w:rsidRPr="00ED3779">
        <w:rPr>
          <w:rFonts w:eastAsia="Calibri"/>
          <w:bCs/>
          <w:color w:val="000000"/>
          <w:lang w:eastAsia="en-US"/>
        </w:rPr>
        <w:t>Положения об оплате труда работников МУК ИДЦ «Кедр»</w:t>
      </w:r>
      <w:r>
        <w:rPr>
          <w:rFonts w:eastAsia="Calibri"/>
          <w:bCs/>
          <w:color w:val="000000"/>
          <w:lang w:eastAsia="en-US"/>
        </w:rPr>
        <w:t xml:space="preserve"> определено премирование работников в пределах премиального фонда. Порядок и условия премирования работников МУК ИДЦ «</w:t>
      </w:r>
      <w:r w:rsidR="006F7764">
        <w:rPr>
          <w:rFonts w:eastAsia="Calibri"/>
          <w:bCs/>
          <w:color w:val="000000"/>
          <w:lang w:eastAsia="en-US"/>
        </w:rPr>
        <w:t>Кедр» определяются</w:t>
      </w:r>
      <w:r>
        <w:rPr>
          <w:rFonts w:eastAsia="Calibri"/>
          <w:bCs/>
          <w:color w:val="000000"/>
          <w:lang w:eastAsia="en-US"/>
        </w:rPr>
        <w:t xml:space="preserve"> в соответствии с Положением о порядке премирования работников учреждения культуры</w:t>
      </w:r>
      <w:r w:rsidR="006F7764">
        <w:rPr>
          <w:rFonts w:eastAsia="Calibri"/>
          <w:bCs/>
          <w:color w:val="000000"/>
          <w:lang w:eastAsia="en-US"/>
        </w:rPr>
        <w:t>.</w:t>
      </w:r>
    </w:p>
    <w:p w:rsidR="006F7764" w:rsidRDefault="000C6D91" w:rsidP="009A5E52">
      <w:pPr>
        <w:autoSpaceDE w:val="0"/>
        <w:autoSpaceDN w:val="0"/>
        <w:adjustRightInd w:val="0"/>
        <w:rPr>
          <w:rFonts w:eastAsia="Calibri"/>
          <w:color w:val="000000"/>
          <w:lang w:eastAsia="en-US"/>
        </w:rPr>
      </w:pPr>
      <w:r w:rsidRPr="000C6D91">
        <w:rPr>
          <w:rFonts w:eastAsia="Calibri"/>
          <w:color w:val="000000"/>
          <w:lang w:eastAsia="en-US"/>
        </w:rPr>
        <w:t xml:space="preserve">      </w:t>
      </w:r>
      <w:r w:rsidR="00EC03D9" w:rsidRPr="00483FDD">
        <w:rPr>
          <w:rFonts w:eastAsia="Calibri"/>
          <w:color w:val="000000"/>
          <w:lang w:eastAsia="en-US"/>
        </w:rPr>
        <w:t xml:space="preserve">Однако, как показала проверка </w:t>
      </w:r>
      <w:r w:rsidR="009A5E52" w:rsidRPr="00483FDD">
        <w:rPr>
          <w:rFonts w:eastAsia="Calibri"/>
          <w:color w:val="000000"/>
          <w:lang w:eastAsia="en-US"/>
        </w:rPr>
        <w:t xml:space="preserve">в МУК </w:t>
      </w:r>
      <w:proofErr w:type="gramStart"/>
      <w:r w:rsidR="00EC03D9" w:rsidRPr="00483FDD">
        <w:rPr>
          <w:rFonts w:eastAsia="Calibri"/>
          <w:color w:val="000000"/>
          <w:lang w:eastAsia="en-US"/>
        </w:rPr>
        <w:t>ИДЦ</w:t>
      </w:r>
      <w:proofErr w:type="gramEnd"/>
      <w:r w:rsidR="009A5E52" w:rsidRPr="00483FDD">
        <w:rPr>
          <w:rFonts w:eastAsia="Calibri"/>
          <w:color w:val="000000"/>
          <w:lang w:eastAsia="en-US"/>
        </w:rPr>
        <w:t xml:space="preserve"> «Кедр» </w:t>
      </w:r>
      <w:r w:rsidRPr="00483FDD">
        <w:rPr>
          <w:rFonts w:eastAsia="Calibri"/>
          <w:color w:val="000000"/>
          <w:lang w:eastAsia="en-US"/>
        </w:rPr>
        <w:t>отсутству</w:t>
      </w:r>
      <w:r w:rsidR="006F7764" w:rsidRPr="00483FDD">
        <w:rPr>
          <w:rFonts w:eastAsia="Calibri"/>
          <w:color w:val="000000"/>
          <w:lang w:eastAsia="en-US"/>
        </w:rPr>
        <w:t>ю</w:t>
      </w:r>
      <w:r w:rsidRPr="00483FDD">
        <w:rPr>
          <w:rFonts w:eastAsia="Calibri"/>
          <w:color w:val="000000"/>
          <w:lang w:eastAsia="en-US"/>
        </w:rPr>
        <w:t>т нормативно-правов</w:t>
      </w:r>
      <w:r w:rsidR="006F7764" w:rsidRPr="00483FDD">
        <w:rPr>
          <w:rFonts w:eastAsia="Calibri"/>
          <w:color w:val="000000"/>
          <w:lang w:eastAsia="en-US"/>
        </w:rPr>
        <w:t>ые</w:t>
      </w:r>
      <w:r w:rsidRPr="00483FDD">
        <w:rPr>
          <w:rFonts w:eastAsia="Calibri"/>
          <w:color w:val="000000"/>
          <w:lang w:eastAsia="en-US"/>
        </w:rPr>
        <w:t xml:space="preserve"> акт</w:t>
      </w:r>
      <w:r w:rsidR="006F7764" w:rsidRPr="00483FDD">
        <w:rPr>
          <w:rFonts w:eastAsia="Calibri"/>
          <w:color w:val="000000"/>
          <w:lang w:eastAsia="en-US"/>
        </w:rPr>
        <w:t>ы</w:t>
      </w:r>
      <w:r w:rsidRPr="00483FDD">
        <w:rPr>
          <w:rFonts w:eastAsia="Calibri"/>
          <w:color w:val="000000"/>
          <w:lang w:eastAsia="en-US"/>
        </w:rPr>
        <w:t xml:space="preserve"> по установлению</w:t>
      </w:r>
      <w:r w:rsidR="00483FDD" w:rsidRPr="00483FDD">
        <w:rPr>
          <w:rFonts w:eastAsia="Calibri"/>
          <w:color w:val="000000"/>
          <w:lang w:eastAsia="en-US"/>
        </w:rPr>
        <w:t xml:space="preserve"> (как для работников, так и для директора)</w:t>
      </w:r>
      <w:r w:rsidR="006F7764" w:rsidRPr="00483FDD">
        <w:rPr>
          <w:rFonts w:eastAsia="Calibri"/>
          <w:color w:val="000000"/>
          <w:lang w:eastAsia="en-US"/>
        </w:rPr>
        <w:t>:</w:t>
      </w:r>
    </w:p>
    <w:p w:rsidR="000C6D91" w:rsidRDefault="006F7764" w:rsidP="009A5E52">
      <w:pPr>
        <w:autoSpaceDE w:val="0"/>
        <w:autoSpaceDN w:val="0"/>
        <w:adjustRightInd w:val="0"/>
      </w:pPr>
      <w:bookmarkStart w:id="15" w:name="_Hlk34153988"/>
      <w:r>
        <w:rPr>
          <w:rFonts w:eastAsia="Calibri"/>
          <w:color w:val="000000"/>
          <w:lang w:eastAsia="en-US"/>
        </w:rPr>
        <w:t>-</w:t>
      </w:r>
      <w:r w:rsidR="000C6D91" w:rsidRPr="000C6D91">
        <w:rPr>
          <w:rFonts w:eastAsia="Calibri"/>
          <w:color w:val="000000"/>
          <w:lang w:eastAsia="en-US"/>
        </w:rPr>
        <w:t xml:space="preserve"> стимулирующих </w:t>
      </w:r>
      <w:r w:rsidR="009A5E52">
        <w:rPr>
          <w:rFonts w:eastAsia="Calibri"/>
          <w:color w:val="000000"/>
          <w:lang w:eastAsia="en-US"/>
        </w:rPr>
        <w:t xml:space="preserve">выплат </w:t>
      </w:r>
      <w:r>
        <w:rPr>
          <w:rFonts w:eastAsia="Calibri"/>
          <w:color w:val="000000"/>
          <w:lang w:eastAsia="en-US"/>
        </w:rPr>
        <w:t>(</w:t>
      </w:r>
      <w:r w:rsidR="000C6D91" w:rsidRPr="000C6D91">
        <w:t>отсутствует комиссия по определению размеров стимулирующих выплат, не оформляются протоколы</w:t>
      </w:r>
      <w:r>
        <w:t>);</w:t>
      </w:r>
    </w:p>
    <w:p w:rsidR="006F7764" w:rsidRDefault="006F7764" w:rsidP="009A5E52">
      <w:pPr>
        <w:autoSpaceDE w:val="0"/>
        <w:autoSpaceDN w:val="0"/>
        <w:adjustRightInd w:val="0"/>
        <w:rPr>
          <w:rFonts w:eastAsia="Calibri"/>
          <w:bCs/>
          <w:color w:val="000000"/>
          <w:lang w:eastAsia="en-US"/>
        </w:rPr>
      </w:pPr>
      <w:r>
        <w:rPr>
          <w:rFonts w:eastAsia="Calibri"/>
          <w:color w:val="000000"/>
          <w:lang w:eastAsia="en-US"/>
        </w:rPr>
        <w:t xml:space="preserve">- </w:t>
      </w:r>
      <w:r w:rsidR="006A2562" w:rsidRPr="006A2562">
        <w:rPr>
          <w:rFonts w:eastAsia="Calibri"/>
          <w:bCs/>
          <w:color w:val="000000"/>
          <w:lang w:eastAsia="en-US"/>
        </w:rPr>
        <w:t>премирования работников учреждения культуры</w:t>
      </w:r>
      <w:r w:rsidR="00E230FD">
        <w:rPr>
          <w:rFonts w:eastAsia="Calibri"/>
          <w:bCs/>
          <w:color w:val="000000"/>
          <w:lang w:eastAsia="en-US"/>
        </w:rPr>
        <w:t>.</w:t>
      </w:r>
    </w:p>
    <w:p w:rsidR="00D6268F" w:rsidRPr="00EC03D9" w:rsidRDefault="00EC03D9" w:rsidP="009A5E52">
      <w:pPr>
        <w:autoSpaceDE w:val="0"/>
        <w:autoSpaceDN w:val="0"/>
        <w:adjustRightInd w:val="0"/>
        <w:rPr>
          <w:rFonts w:eastAsia="Calibri"/>
          <w:color w:val="000000"/>
          <w:lang w:eastAsia="en-US"/>
        </w:rPr>
      </w:pPr>
      <w:r w:rsidRPr="00EC03D9">
        <w:rPr>
          <w:rFonts w:eastAsia="Calibri"/>
          <w:color w:val="000000"/>
          <w:lang w:eastAsia="en-US"/>
        </w:rPr>
        <w:t xml:space="preserve">    </w:t>
      </w:r>
      <w:bookmarkStart w:id="16" w:name="_Hlk32564699"/>
      <w:r w:rsidR="00B112CA">
        <w:rPr>
          <w:rFonts w:eastAsia="Calibri"/>
          <w:color w:val="000000"/>
          <w:lang w:eastAsia="en-US"/>
        </w:rPr>
        <w:t xml:space="preserve">  </w:t>
      </w:r>
      <w:r w:rsidRPr="00EC03D9">
        <w:rPr>
          <w:rFonts w:eastAsia="Calibri"/>
          <w:color w:val="000000"/>
          <w:lang w:eastAsia="en-US"/>
        </w:rPr>
        <w:t>К</w:t>
      </w:r>
      <w:r>
        <w:rPr>
          <w:rFonts w:eastAsia="Calibri"/>
          <w:color w:val="000000"/>
          <w:lang w:eastAsia="en-US"/>
        </w:rPr>
        <w:t>СП</w:t>
      </w:r>
      <w:r w:rsidRPr="00EC03D9">
        <w:rPr>
          <w:rFonts w:eastAsia="Calibri"/>
          <w:color w:val="000000"/>
          <w:lang w:eastAsia="en-US"/>
        </w:rPr>
        <w:t xml:space="preserve"> района отмечает, что в</w:t>
      </w:r>
      <w:r w:rsidR="00D6268F" w:rsidRPr="00D6268F">
        <w:rPr>
          <w:rFonts w:eastAsia="Calibri"/>
          <w:color w:val="000000"/>
          <w:lang w:eastAsia="en-US"/>
        </w:rPr>
        <w:t xml:space="preserve"> МУК </w:t>
      </w:r>
      <w:r>
        <w:rPr>
          <w:rFonts w:eastAsia="Calibri"/>
          <w:color w:val="000000"/>
          <w:lang w:eastAsia="en-US"/>
        </w:rPr>
        <w:t>И</w:t>
      </w:r>
      <w:r w:rsidR="00D6268F" w:rsidRPr="00D6268F">
        <w:rPr>
          <w:rFonts w:eastAsia="Calibri"/>
          <w:color w:val="000000"/>
          <w:lang w:eastAsia="en-US"/>
        </w:rPr>
        <w:t>ДЦ «</w:t>
      </w:r>
      <w:r>
        <w:rPr>
          <w:rFonts w:eastAsia="Calibri"/>
          <w:color w:val="000000"/>
          <w:lang w:eastAsia="en-US"/>
        </w:rPr>
        <w:t>Кедр</w:t>
      </w:r>
      <w:r w:rsidR="00D6268F" w:rsidRPr="00D6268F">
        <w:rPr>
          <w:rFonts w:eastAsia="Calibri"/>
          <w:color w:val="000000"/>
          <w:lang w:eastAsia="en-US"/>
        </w:rPr>
        <w:t>» в 201</w:t>
      </w:r>
      <w:r>
        <w:rPr>
          <w:rFonts w:eastAsia="Calibri"/>
          <w:color w:val="000000"/>
          <w:lang w:eastAsia="en-US"/>
        </w:rPr>
        <w:t>9</w:t>
      </w:r>
      <w:r w:rsidR="00D6268F" w:rsidRPr="00D6268F">
        <w:rPr>
          <w:rFonts w:eastAsia="Calibri"/>
          <w:color w:val="000000"/>
          <w:lang w:eastAsia="en-US"/>
        </w:rPr>
        <w:t xml:space="preserve"> году ежемесячный суммарный (максимальный) размер стимулирующих надбавок составил до </w:t>
      </w:r>
      <w:r w:rsidR="00325B9C">
        <w:rPr>
          <w:rFonts w:eastAsia="Calibri"/>
          <w:color w:val="000000"/>
          <w:lang w:eastAsia="en-US"/>
        </w:rPr>
        <w:t>304,05</w:t>
      </w:r>
      <w:r w:rsidR="00D6268F" w:rsidRPr="00D6268F">
        <w:rPr>
          <w:rFonts w:eastAsia="Calibri"/>
          <w:color w:val="000000"/>
          <w:lang w:eastAsia="en-US"/>
        </w:rPr>
        <w:t xml:space="preserve">% у отдельных работников, </w:t>
      </w:r>
      <w:r w:rsidR="00D6268F" w:rsidRPr="00D6268F">
        <w:rPr>
          <w:rFonts w:eastAsia="Calibri"/>
          <w:color w:val="000000"/>
          <w:lang w:eastAsia="en-US"/>
        </w:rPr>
        <w:lastRenderedPageBreak/>
        <w:t xml:space="preserve">что не соответствует суммарному размеру данной надбавки, установленному Положением </w:t>
      </w:r>
      <w:r w:rsidR="00325B9C">
        <w:rPr>
          <w:rFonts w:eastAsia="Calibri"/>
          <w:color w:val="000000"/>
          <w:lang w:eastAsia="en-US"/>
        </w:rPr>
        <w:t>об оплате труда</w:t>
      </w:r>
      <w:r w:rsidR="00D6268F" w:rsidRPr="00D6268F">
        <w:rPr>
          <w:rFonts w:eastAsia="Calibri"/>
          <w:color w:val="000000"/>
          <w:lang w:eastAsia="en-US"/>
        </w:rPr>
        <w:t xml:space="preserve"> </w:t>
      </w:r>
      <w:r w:rsidR="00325B9C" w:rsidRPr="00D6268F">
        <w:rPr>
          <w:rFonts w:eastAsia="Calibri"/>
          <w:color w:val="000000"/>
          <w:lang w:eastAsia="en-US"/>
        </w:rPr>
        <w:t xml:space="preserve">МУК </w:t>
      </w:r>
      <w:r w:rsidR="00325B9C" w:rsidRPr="00325B9C">
        <w:rPr>
          <w:rFonts w:eastAsia="Calibri"/>
          <w:color w:val="000000"/>
          <w:lang w:eastAsia="en-US"/>
        </w:rPr>
        <w:t>И</w:t>
      </w:r>
      <w:r w:rsidR="00325B9C" w:rsidRPr="00D6268F">
        <w:rPr>
          <w:rFonts w:eastAsia="Calibri"/>
          <w:color w:val="000000"/>
          <w:lang w:eastAsia="en-US"/>
        </w:rPr>
        <w:t>ДЦ «</w:t>
      </w:r>
      <w:r w:rsidR="00325B9C" w:rsidRPr="00325B9C">
        <w:rPr>
          <w:rFonts w:eastAsia="Calibri"/>
          <w:color w:val="000000"/>
          <w:lang w:eastAsia="en-US"/>
        </w:rPr>
        <w:t>Кедр</w:t>
      </w:r>
      <w:r w:rsidR="00325B9C" w:rsidRPr="00D6268F">
        <w:rPr>
          <w:rFonts w:eastAsia="Calibri"/>
          <w:color w:val="000000"/>
          <w:lang w:eastAsia="en-US"/>
        </w:rPr>
        <w:t xml:space="preserve">» </w:t>
      </w:r>
      <w:r w:rsidR="00D6268F" w:rsidRPr="00D6268F">
        <w:rPr>
          <w:rFonts w:eastAsia="Calibri"/>
          <w:color w:val="000000"/>
          <w:lang w:eastAsia="en-US"/>
        </w:rPr>
        <w:t xml:space="preserve">для разных категорий персонала, а именно от 5% до 100% на 1 работника за все достигнутые показатели деятельности. </w:t>
      </w:r>
    </w:p>
    <w:bookmarkEnd w:id="15"/>
    <w:bookmarkEnd w:id="16"/>
    <w:p w:rsidR="000C6D91" w:rsidRPr="000C6D91" w:rsidRDefault="000C6D91" w:rsidP="000C6D91">
      <w:r w:rsidRPr="000C6D91">
        <w:t xml:space="preserve">      Начисление и выплата заработной платы производилась в проверяемом периоде в соответствии с окладами, установленными Положением об оплате труда</w:t>
      </w:r>
      <w:r w:rsidRPr="000C6D91">
        <w:rPr>
          <w:bCs/>
        </w:rPr>
        <w:t xml:space="preserve"> работников</w:t>
      </w:r>
      <w:r w:rsidR="00E230FD">
        <w:rPr>
          <w:bCs/>
        </w:rPr>
        <w:t xml:space="preserve"> МУК ИДЦ «Кедр»</w:t>
      </w:r>
      <w:r w:rsidRPr="000C6D91">
        <w:rPr>
          <w:bCs/>
        </w:rPr>
        <w:t>,</w:t>
      </w:r>
      <w:r w:rsidRPr="000C6D91">
        <w:t xml:space="preserve"> штатным расписани</w:t>
      </w:r>
      <w:r w:rsidR="00E230FD">
        <w:t>е</w:t>
      </w:r>
      <w:r w:rsidRPr="000C6D91">
        <w:t>м, приказами и табелями учета рабочего времени.</w:t>
      </w:r>
    </w:p>
    <w:p w:rsidR="000C6D91" w:rsidRPr="000C6D91" w:rsidRDefault="000C6D91" w:rsidP="000C6D91">
      <w:r w:rsidRPr="000C6D91">
        <w:t xml:space="preserve">      При выборочной проверке правильности начисления оплаты труда за 201</w:t>
      </w:r>
      <w:r w:rsidR="00E230FD">
        <w:t>9</w:t>
      </w:r>
      <w:r w:rsidRPr="000C6D91">
        <w:t xml:space="preserve"> год установлено следующее: </w:t>
      </w:r>
    </w:p>
    <w:p w:rsidR="00E230FD" w:rsidRPr="00E230FD" w:rsidRDefault="000C6D91" w:rsidP="00E230FD">
      <w:r w:rsidRPr="000C6D91">
        <w:t xml:space="preserve">- </w:t>
      </w:r>
      <w:r w:rsidR="00E230FD" w:rsidRPr="00E230FD">
        <w:t>согласно расчетно-платежн</w:t>
      </w:r>
      <w:r w:rsidR="00E230FD">
        <w:t>ым</w:t>
      </w:r>
      <w:r w:rsidR="00E230FD" w:rsidRPr="00E230FD">
        <w:t xml:space="preserve"> ведомост</w:t>
      </w:r>
      <w:r w:rsidR="00E230FD">
        <w:t>ям</w:t>
      </w:r>
      <w:r w:rsidR="00E230FD" w:rsidRPr="00E230FD">
        <w:t xml:space="preserve"> </w:t>
      </w:r>
      <w:r w:rsidR="00E230FD">
        <w:t>за</w:t>
      </w:r>
      <w:r w:rsidR="00E230FD" w:rsidRPr="00E230FD">
        <w:t xml:space="preserve"> 201</w:t>
      </w:r>
      <w:r w:rsidR="00E230FD">
        <w:t>9</w:t>
      </w:r>
      <w:r w:rsidR="00E230FD" w:rsidRPr="00E230FD">
        <w:t xml:space="preserve"> год </w:t>
      </w:r>
      <w:r w:rsidR="00E230FD">
        <w:t xml:space="preserve">работникам МУК ИДЦ «Кедр», работающим на условиях </w:t>
      </w:r>
      <w:r w:rsidR="00D93EF5">
        <w:t>внутреннего и внешнего совместительства</w:t>
      </w:r>
      <w:r w:rsidR="0033314F">
        <w:t>,</w:t>
      </w:r>
      <w:r w:rsidR="00D93EF5">
        <w:t xml:space="preserve"> </w:t>
      </w:r>
      <w:r w:rsidR="00E230FD" w:rsidRPr="00E230FD">
        <w:t>произведены начисления</w:t>
      </w:r>
      <w:r w:rsidR="00D93EF5">
        <w:t xml:space="preserve"> стимулирующих надбавок (надбавка из </w:t>
      </w:r>
      <w:proofErr w:type="spellStart"/>
      <w:r w:rsidR="00D93EF5">
        <w:t>надтарифного</w:t>
      </w:r>
      <w:proofErr w:type="spellEnd"/>
      <w:r w:rsidR="00D93EF5">
        <w:t xml:space="preserve"> фонда)</w:t>
      </w:r>
      <w:r w:rsidR="00E230FD" w:rsidRPr="00E230FD">
        <w:t xml:space="preserve"> </w:t>
      </w:r>
      <w:r w:rsidR="00D93EF5">
        <w:t xml:space="preserve">в размере 25% с учетом </w:t>
      </w:r>
      <w:r w:rsidR="00D93EF5" w:rsidRPr="00D93EF5">
        <w:t xml:space="preserve">районного коэффициента и северной надбавки </w:t>
      </w:r>
      <w:r w:rsidR="00E230FD" w:rsidRPr="00E230FD">
        <w:t xml:space="preserve">на общую сумму </w:t>
      </w:r>
      <w:r w:rsidR="00AC711E" w:rsidRPr="0033314F">
        <w:rPr>
          <w:u w:val="single"/>
        </w:rPr>
        <w:t>129,</w:t>
      </w:r>
      <w:r w:rsidR="00325B9C" w:rsidRPr="0033314F">
        <w:rPr>
          <w:u w:val="single"/>
        </w:rPr>
        <w:t>7</w:t>
      </w:r>
      <w:r w:rsidR="00E230FD" w:rsidRPr="00E230FD">
        <w:t xml:space="preserve"> тыс. рублей в отсутствии каких-либо правовых оснований.</w:t>
      </w:r>
    </w:p>
    <w:p w:rsidR="006A7432" w:rsidRPr="006A7432" w:rsidRDefault="000C6D91" w:rsidP="006A7432">
      <w:r w:rsidRPr="000C6D91">
        <w:t xml:space="preserve">- </w:t>
      </w:r>
      <w:r w:rsidR="006A7432" w:rsidRPr="006A7432">
        <w:t>согласно расчетно-платежным ведомостям за 2019 год работникам МУК ИДЦ «Кедр</w:t>
      </w:r>
      <w:r w:rsidR="006A7432">
        <w:t>»</w:t>
      </w:r>
      <w:r w:rsidR="006A7432" w:rsidRPr="006A7432">
        <w:t xml:space="preserve"> произведены начисления </w:t>
      </w:r>
      <w:r w:rsidR="00325B9C">
        <w:t xml:space="preserve">премии </w:t>
      </w:r>
      <w:r w:rsidR="006A7432" w:rsidRPr="006A7432">
        <w:t xml:space="preserve">в размере 5% с учетом районного коэффициента и северной надбавки на общую сумму </w:t>
      </w:r>
      <w:r w:rsidR="00325B9C" w:rsidRPr="0033314F">
        <w:rPr>
          <w:u w:val="single"/>
        </w:rPr>
        <w:t>40,0</w:t>
      </w:r>
      <w:r w:rsidR="006A7432" w:rsidRPr="006A7432">
        <w:t xml:space="preserve"> тыс. рублей в отсутствии каких-либо правовых оснований</w:t>
      </w:r>
      <w:r w:rsidR="00E75EBE">
        <w:t>.</w:t>
      </w:r>
    </w:p>
    <w:p w:rsidR="000C6D91" w:rsidRPr="000C6D91" w:rsidRDefault="000C6D91" w:rsidP="000C6D91">
      <w:r w:rsidRPr="000C6D91">
        <w:t xml:space="preserve">     В ходе проверки ежегодных оплачиваемых отпусков было выявлено следующее.</w:t>
      </w:r>
    </w:p>
    <w:p w:rsidR="000C6D91" w:rsidRPr="000C6D91" w:rsidRDefault="000C6D91" w:rsidP="000C6D91">
      <w:pPr>
        <w:autoSpaceDE w:val="0"/>
        <w:autoSpaceDN w:val="0"/>
        <w:adjustRightInd w:val="0"/>
      </w:pPr>
      <w:r w:rsidRPr="000C6D91">
        <w:t xml:space="preserve">     Исходя из положений </w:t>
      </w:r>
      <w:proofErr w:type="spellStart"/>
      <w:r w:rsidRPr="000C6D91">
        <w:t>ст.ст</w:t>
      </w:r>
      <w:proofErr w:type="spellEnd"/>
      <w:r w:rsidRPr="000C6D91">
        <w:t xml:space="preserve">. 114,122 ТК РФ работникам предоставляются </w:t>
      </w:r>
      <w:r w:rsidRPr="000C6D91">
        <w:rPr>
          <w:b/>
        </w:rPr>
        <w:t>ежегодные</w:t>
      </w:r>
      <w:r w:rsidRPr="000C6D91">
        <w:t xml:space="preserve"> оплачиваемые отпуска.</w:t>
      </w:r>
    </w:p>
    <w:p w:rsidR="000C6D91" w:rsidRPr="000C6D91" w:rsidRDefault="000C6D91" w:rsidP="000C6D91">
      <w:pPr>
        <w:autoSpaceDE w:val="0"/>
        <w:autoSpaceDN w:val="0"/>
        <w:adjustRightInd w:val="0"/>
      </w:pPr>
      <w:r w:rsidRPr="000C6D91">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w:t>
      </w:r>
      <w:r w:rsidRPr="000C6D91">
        <w:rPr>
          <w:b/>
        </w:rPr>
        <w:t>не позднее чем за две недели до наступления календарного года</w:t>
      </w:r>
      <w:r w:rsidRPr="000C6D91">
        <w:t xml:space="preserve"> в порядке, установленном </w:t>
      </w:r>
      <w:hyperlink r:id="rId10" w:history="1">
        <w:r w:rsidRPr="000C6D91">
          <w:t>ст.372</w:t>
        </w:r>
      </w:hyperlink>
      <w:r w:rsidRPr="000C6D91">
        <w:t xml:space="preserve"> ТК РФ для принятия локальных нормативных актов (ст.123 ТК РФ).</w:t>
      </w:r>
    </w:p>
    <w:p w:rsidR="000C6D91" w:rsidRPr="000C6D91" w:rsidRDefault="000C6D91" w:rsidP="000C6D91">
      <w:pPr>
        <w:autoSpaceDE w:val="0"/>
        <w:autoSpaceDN w:val="0"/>
        <w:adjustRightInd w:val="0"/>
      </w:pPr>
      <w:r w:rsidRPr="000C6D91">
        <w:t xml:space="preserve">      График отпусков - обязательный локальный нормативный акт, что следует из </w:t>
      </w:r>
      <w:hyperlink r:id="rId11" w:history="1">
        <w:r w:rsidRPr="000C6D91">
          <w:t>ч.1</w:t>
        </w:r>
      </w:hyperlink>
      <w:r w:rsidRPr="000C6D91">
        <w:t xml:space="preserve">, </w:t>
      </w:r>
      <w:hyperlink r:id="rId12" w:history="1">
        <w:r w:rsidRPr="000C6D91">
          <w:t>2 ст.8</w:t>
        </w:r>
      </w:hyperlink>
      <w:r w:rsidRPr="000C6D91">
        <w:t xml:space="preserve">, </w:t>
      </w:r>
      <w:hyperlink r:id="rId13" w:history="1">
        <w:r w:rsidRPr="000C6D91">
          <w:t>ч.1</w:t>
        </w:r>
      </w:hyperlink>
      <w:r w:rsidRPr="000C6D91">
        <w:t xml:space="preserve">, </w:t>
      </w:r>
      <w:hyperlink r:id="rId14" w:history="1">
        <w:r w:rsidRPr="000C6D91">
          <w:t>2 ст.123</w:t>
        </w:r>
      </w:hyperlink>
      <w:r w:rsidRPr="000C6D91">
        <w:t xml:space="preserve"> ТК РФ, который должен быть утвержден не позднее 17 декабря соответствующего года, предшествующего году предоставления отпусков.</w:t>
      </w:r>
    </w:p>
    <w:p w:rsidR="000C6D91" w:rsidRPr="000C6D91" w:rsidRDefault="000C6D91" w:rsidP="000C6D91">
      <w:pPr>
        <w:autoSpaceDE w:val="0"/>
        <w:autoSpaceDN w:val="0"/>
        <w:adjustRightInd w:val="0"/>
      </w:pPr>
      <w:r w:rsidRPr="000C6D91">
        <w:t xml:space="preserve">      КСП района отмечает, что График отпусков </w:t>
      </w:r>
      <w:r w:rsidR="001D0CEF">
        <w:t xml:space="preserve">на </w:t>
      </w:r>
      <w:r w:rsidRPr="000C6D91">
        <w:t>2019</w:t>
      </w:r>
      <w:r w:rsidR="001D0CEF">
        <w:t xml:space="preserve"> </w:t>
      </w:r>
      <w:r w:rsidRPr="000C6D91">
        <w:t>г</w:t>
      </w:r>
      <w:r w:rsidR="001D0CEF">
        <w:t>од</w:t>
      </w:r>
      <w:r w:rsidRPr="000C6D91">
        <w:t xml:space="preserve"> утвержден директором МУК</w:t>
      </w:r>
      <w:r w:rsidR="001D0CEF">
        <w:t xml:space="preserve"> ИДЦ</w:t>
      </w:r>
      <w:r w:rsidRPr="000C6D91">
        <w:t xml:space="preserve"> «</w:t>
      </w:r>
      <w:r w:rsidR="001D0CEF">
        <w:t>Кедр</w:t>
      </w:r>
      <w:r w:rsidRPr="000C6D91">
        <w:t>»</w:t>
      </w:r>
      <w:r w:rsidR="00C77DAA">
        <w:t xml:space="preserve"> от 15.12.2018г. № 6</w:t>
      </w:r>
      <w:r w:rsidR="00E27FD7">
        <w:t>,</w:t>
      </w:r>
      <w:r w:rsidRPr="000C6D91">
        <w:t xml:space="preserve"> </w:t>
      </w:r>
      <w:r w:rsidR="001D0CEF">
        <w:t>без</w:t>
      </w:r>
      <w:r w:rsidRPr="000C6D91">
        <w:t xml:space="preserve"> нарушени</w:t>
      </w:r>
      <w:r w:rsidR="001D0CEF">
        <w:t>й</w:t>
      </w:r>
      <w:r w:rsidRPr="000C6D91">
        <w:t xml:space="preserve"> допустимого срока.</w:t>
      </w:r>
    </w:p>
    <w:p w:rsidR="000C6D91" w:rsidRPr="000C6D91" w:rsidRDefault="000C6D91" w:rsidP="000C6D91">
      <w:pPr>
        <w:autoSpaceDE w:val="0"/>
        <w:autoSpaceDN w:val="0"/>
        <w:adjustRightInd w:val="0"/>
      </w:pPr>
      <w:r w:rsidRPr="000C6D91">
        <w:t xml:space="preserve">     Анализ представленн</w:t>
      </w:r>
      <w:r w:rsidR="00DA56D6">
        <w:t>ого</w:t>
      </w:r>
      <w:r w:rsidRPr="000C6D91">
        <w:t xml:space="preserve"> к проверке График</w:t>
      </w:r>
      <w:r w:rsidR="00DA56D6">
        <w:t>а</w:t>
      </w:r>
      <w:r w:rsidRPr="000C6D91">
        <w:t xml:space="preserve"> отпусков на 2019</w:t>
      </w:r>
      <w:r w:rsidR="00DA56D6">
        <w:t xml:space="preserve"> </w:t>
      </w:r>
      <w:r w:rsidRPr="000C6D91">
        <w:t>г</w:t>
      </w:r>
      <w:r w:rsidR="00DA56D6">
        <w:t>од</w:t>
      </w:r>
      <w:r w:rsidRPr="000C6D91">
        <w:t xml:space="preserve"> </w:t>
      </w:r>
      <w:r w:rsidR="00DA56D6">
        <w:t>показал</w:t>
      </w:r>
      <w:r w:rsidRPr="000C6D91">
        <w:t>, что все сотрудники, основным местом работы которых является проверяемое Учреждение</w:t>
      </w:r>
      <w:r w:rsidR="00DA56D6" w:rsidRPr="00DA56D6">
        <w:t xml:space="preserve"> </w:t>
      </w:r>
      <w:r w:rsidR="00DA56D6">
        <w:t xml:space="preserve">и </w:t>
      </w:r>
      <w:r w:rsidR="00DA56D6" w:rsidRPr="00DA56D6">
        <w:t xml:space="preserve">на условиях </w:t>
      </w:r>
      <w:r w:rsidR="00DA56D6">
        <w:t xml:space="preserve">внутреннего и </w:t>
      </w:r>
      <w:r w:rsidR="00DA56D6" w:rsidRPr="00DA56D6">
        <w:t>внешнего совместительства</w:t>
      </w:r>
      <w:r w:rsidRPr="000C6D91">
        <w:t xml:space="preserve">, были включены в График отпусков. </w:t>
      </w:r>
    </w:p>
    <w:p w:rsidR="000C6D91" w:rsidRPr="000C6D91" w:rsidRDefault="000C6D91" w:rsidP="000C6D91">
      <w:r w:rsidRPr="000C6D91">
        <w:t xml:space="preserve">     Согласно штатн</w:t>
      </w:r>
      <w:r w:rsidR="00DA56D6">
        <w:t>ому</w:t>
      </w:r>
      <w:r w:rsidRPr="000C6D91">
        <w:t xml:space="preserve"> расписани</w:t>
      </w:r>
      <w:r w:rsidR="00DA56D6">
        <w:t>ю на 2019 год</w:t>
      </w:r>
      <w:r w:rsidRPr="000C6D91">
        <w:t>, действующ</w:t>
      </w:r>
      <w:r w:rsidR="00DA56D6">
        <w:t>е</w:t>
      </w:r>
      <w:r w:rsidRPr="000C6D91">
        <w:t>м</w:t>
      </w:r>
      <w:r w:rsidR="00DA56D6">
        <w:t>у</w:t>
      </w:r>
      <w:r w:rsidRPr="000C6D91">
        <w:t xml:space="preserve"> в проверяемом периоде, в </w:t>
      </w:r>
      <w:r w:rsidR="00D65499" w:rsidRPr="000C6D91">
        <w:t>штате Учреждения</w:t>
      </w:r>
      <w:r w:rsidRPr="000C6D91">
        <w:t xml:space="preserve"> предусмотрена должность </w:t>
      </w:r>
      <w:r w:rsidR="00DA56D6">
        <w:t>заведующего библиотекой</w:t>
      </w:r>
      <w:r w:rsidRPr="000C6D91">
        <w:t xml:space="preserve"> (</w:t>
      </w:r>
      <w:r w:rsidR="00DA56D6">
        <w:t>1</w:t>
      </w:r>
      <w:r w:rsidRPr="000C6D91">
        <w:t xml:space="preserve"> </w:t>
      </w:r>
      <w:proofErr w:type="spellStart"/>
      <w:r w:rsidRPr="000C6D91">
        <w:t>шт.ед</w:t>
      </w:r>
      <w:proofErr w:type="spellEnd"/>
      <w:r w:rsidRPr="000C6D91">
        <w:t xml:space="preserve">.). Как установлено проверкой (штатные замещения, должностные инструкции, табеля учета рабочего времени в проверяемом периоде), должность </w:t>
      </w:r>
      <w:r w:rsidR="00DA56D6" w:rsidRPr="00DA56D6">
        <w:t xml:space="preserve">заведующего библиотекой </w:t>
      </w:r>
      <w:r w:rsidRPr="000C6D91">
        <w:t xml:space="preserve">замещена </w:t>
      </w:r>
      <w:r w:rsidR="00793ED1">
        <w:t xml:space="preserve">директором МУК ИДЦ «Кедр» </w:t>
      </w:r>
      <w:r w:rsidR="00DA56D6">
        <w:t>Краевой Р.В.</w:t>
      </w:r>
      <w:r w:rsidRPr="000C6D91">
        <w:t xml:space="preserve"> </w:t>
      </w:r>
      <w:r w:rsidR="00DA56D6">
        <w:t>на</w:t>
      </w:r>
      <w:r w:rsidRPr="000C6D91">
        <w:t xml:space="preserve"> 0,</w:t>
      </w:r>
      <w:r w:rsidR="00DA56D6">
        <w:t>1</w:t>
      </w:r>
      <w:r w:rsidRPr="000C6D91">
        <w:t xml:space="preserve"> ставк</w:t>
      </w:r>
      <w:r w:rsidR="00DA56D6">
        <w:t>у</w:t>
      </w:r>
      <w:r w:rsidRPr="000C6D91">
        <w:t>. Работа в проверяемом Учреждении для данн</w:t>
      </w:r>
      <w:r w:rsidR="00DA56D6">
        <w:t>ого</w:t>
      </w:r>
      <w:r w:rsidRPr="000C6D91">
        <w:t xml:space="preserve"> работник</w:t>
      </w:r>
      <w:r w:rsidR="006E357A">
        <w:t>а</w:t>
      </w:r>
      <w:r w:rsidRPr="000C6D91">
        <w:t xml:space="preserve"> является работой по </w:t>
      </w:r>
      <w:r w:rsidR="00DA56D6">
        <w:t xml:space="preserve">внутреннему </w:t>
      </w:r>
      <w:r w:rsidRPr="000C6D91">
        <w:t>совместительству.</w:t>
      </w:r>
    </w:p>
    <w:p w:rsidR="00976D7F" w:rsidRPr="00976D7F" w:rsidRDefault="000C6D91" w:rsidP="00976D7F">
      <w:pPr>
        <w:pStyle w:val="ConsPlusNormal"/>
        <w:jc w:val="both"/>
        <w:rPr>
          <w:i/>
          <w:iCs/>
          <w:u w:val="single"/>
          <w:lang w:eastAsia="en-US"/>
        </w:rPr>
      </w:pPr>
      <w:r w:rsidRPr="000C6D91">
        <w:rPr>
          <w:bCs/>
        </w:rPr>
        <w:t xml:space="preserve">      </w:t>
      </w:r>
      <w:r w:rsidR="00976D7F" w:rsidRPr="00976D7F">
        <w:t xml:space="preserve">Статьей 60.2 ТК РФ определено, что </w:t>
      </w:r>
      <w:r w:rsidR="00976D7F" w:rsidRPr="00976D7F">
        <w:rPr>
          <w:u w:val="single"/>
        </w:rPr>
        <w:t>д</w:t>
      </w:r>
      <w:r w:rsidR="00976D7F" w:rsidRPr="00976D7F">
        <w:rPr>
          <w:i/>
          <w:iCs/>
          <w:u w:val="single"/>
          <w:lang w:eastAsia="en-US"/>
        </w:rPr>
        <w:t xml:space="preserve">ля исполнения обязанностей временно отсутствующего работника без освобождения от работы, </w:t>
      </w:r>
      <w:r w:rsidR="00976D7F" w:rsidRPr="00976D7F">
        <w:rPr>
          <w:b/>
          <w:i/>
          <w:iCs/>
          <w:u w:val="single"/>
          <w:lang w:eastAsia="en-US"/>
        </w:rPr>
        <w:t>определенной трудовым договором</w:t>
      </w:r>
      <w:r w:rsidR="00976D7F" w:rsidRPr="00976D7F">
        <w:rPr>
          <w:i/>
          <w:iCs/>
          <w:u w:val="single"/>
          <w:lang w:eastAsia="en-US"/>
        </w:rPr>
        <w:t>, работнику может быть поручена дополнительная работа как по другой, так и по такой же профессии (должности).</w:t>
      </w:r>
      <w:r w:rsidR="00976D7F" w:rsidRPr="00976D7F">
        <w:rPr>
          <w:iCs/>
          <w:lang w:eastAsia="en-US"/>
        </w:rPr>
        <w:t xml:space="preserve"> </w:t>
      </w:r>
      <w:r w:rsidR="00976D7F" w:rsidRPr="00976D7F">
        <w:t xml:space="preserve">Дополнительная работа в порядке совмещения должностей поручается руководителю лицом, </w:t>
      </w:r>
      <w:r w:rsidR="00976D7F" w:rsidRPr="00976D7F">
        <w:rPr>
          <w:b/>
          <w:bCs/>
        </w:rPr>
        <w:t>уполномоченным на изменение условий его трудового договора в соответствии с уставом организации</w:t>
      </w:r>
      <w:r w:rsidR="00976D7F" w:rsidRPr="00976D7F">
        <w:t xml:space="preserve"> (в том числе и руководителем организации).</w:t>
      </w:r>
    </w:p>
    <w:p w:rsidR="00793ED1" w:rsidRDefault="00793ED1" w:rsidP="00793ED1">
      <w:pPr>
        <w:autoSpaceDE w:val="0"/>
        <w:autoSpaceDN w:val="0"/>
        <w:adjustRightInd w:val="0"/>
        <w:rPr>
          <w:rFonts w:eastAsia="Calibri"/>
          <w:lang w:eastAsia="en-US"/>
        </w:rPr>
      </w:pPr>
      <w:r>
        <w:rPr>
          <w:rFonts w:eastAsia="Calibri"/>
          <w:iCs/>
          <w:lang w:eastAsia="en-US"/>
        </w:rPr>
        <w:t xml:space="preserve">      </w:t>
      </w:r>
      <w:r w:rsidR="00976D7F" w:rsidRPr="00976D7F">
        <w:rPr>
          <w:rFonts w:eastAsia="Calibri"/>
          <w:iCs/>
          <w:lang w:eastAsia="en-US"/>
        </w:rPr>
        <w:t xml:space="preserve">Вместе с тем КСП района отмечает, что согласно ст. 276 ТК РФ </w:t>
      </w:r>
      <w:r w:rsidR="00976D7F" w:rsidRPr="00976D7F">
        <w:rPr>
          <w:rFonts w:eastAsia="Calibri"/>
          <w:i/>
          <w:u w:val="single"/>
          <w:lang w:eastAsia="en-US"/>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Руководитель организации не может входить в состав органов, осуществляющих функции надзора и контроля в данной организации. </w:t>
      </w:r>
      <w:r w:rsidR="00976D7F" w:rsidRPr="00976D7F">
        <w:rPr>
          <w:rFonts w:eastAsia="Calibri"/>
          <w:lang w:eastAsia="en-US"/>
        </w:rPr>
        <w:t xml:space="preserve">Необходимо так же отметить, что </w:t>
      </w:r>
      <w:r w:rsidR="00976D7F">
        <w:rPr>
          <w:rFonts w:eastAsia="Calibri"/>
          <w:lang w:eastAsia="en-US"/>
        </w:rPr>
        <w:t>в</w:t>
      </w:r>
      <w:r w:rsidR="00976D7F" w:rsidRPr="00976D7F">
        <w:rPr>
          <w:rFonts w:eastAsia="Calibri"/>
          <w:lang w:eastAsia="en-US"/>
        </w:rPr>
        <w:t xml:space="preserve"> отношении внутреннего совместительства или совмещения, так как решение должен принимать сам директор в отношении себя или заместителя директора по оказанию данной услуги учреждению, то данные действия подпадают под действие </w:t>
      </w:r>
      <w:hyperlink r:id="rId15" w:history="1">
        <w:r w:rsidR="00976D7F" w:rsidRPr="00976D7F">
          <w:rPr>
            <w:rStyle w:val="af2"/>
            <w:rFonts w:eastAsia="Calibri"/>
            <w:lang w:eastAsia="en-US"/>
          </w:rPr>
          <w:t>статьи 27</w:t>
        </w:r>
      </w:hyperlink>
      <w:r w:rsidR="00976D7F" w:rsidRPr="00976D7F">
        <w:rPr>
          <w:rFonts w:eastAsia="Calibri"/>
          <w:lang w:eastAsia="en-US"/>
        </w:rPr>
        <w:t xml:space="preserve"> (Конфликт интересов) Федерального закона от 12.01.1996</w:t>
      </w:r>
      <w:r w:rsidR="00976D7F">
        <w:rPr>
          <w:rFonts w:eastAsia="Calibri"/>
          <w:lang w:eastAsia="en-US"/>
        </w:rPr>
        <w:t>г.</w:t>
      </w:r>
      <w:r w:rsidR="00976D7F" w:rsidRPr="00976D7F">
        <w:rPr>
          <w:rFonts w:eastAsia="Calibri"/>
          <w:lang w:eastAsia="en-US"/>
        </w:rPr>
        <w:t xml:space="preserve"> </w:t>
      </w:r>
      <w:r w:rsidR="00976D7F">
        <w:rPr>
          <w:rFonts w:eastAsia="Calibri"/>
          <w:lang w:eastAsia="en-US"/>
        </w:rPr>
        <w:t>№</w:t>
      </w:r>
      <w:r w:rsidR="00976D7F" w:rsidRPr="00976D7F">
        <w:rPr>
          <w:rFonts w:eastAsia="Calibri"/>
          <w:lang w:eastAsia="en-US"/>
        </w:rPr>
        <w:t xml:space="preserve"> 7-ФЗ </w:t>
      </w:r>
      <w:r w:rsidR="00976D7F">
        <w:rPr>
          <w:rFonts w:eastAsia="Calibri"/>
          <w:lang w:eastAsia="en-US"/>
        </w:rPr>
        <w:t>«</w:t>
      </w:r>
      <w:r w:rsidR="00976D7F" w:rsidRPr="00976D7F">
        <w:rPr>
          <w:rFonts w:eastAsia="Calibri"/>
          <w:lang w:eastAsia="en-US"/>
        </w:rPr>
        <w:t>О некоммерческих организациях</w:t>
      </w:r>
      <w:r w:rsidR="00976D7F">
        <w:rPr>
          <w:rFonts w:eastAsia="Calibri"/>
          <w:lang w:eastAsia="en-US"/>
        </w:rPr>
        <w:t>»</w:t>
      </w:r>
      <w:r w:rsidRPr="00793ED1">
        <w:rPr>
          <w:rFonts w:eastAsia="Calibri"/>
          <w:lang w:eastAsia="en-US"/>
        </w:rPr>
        <w:t>.</w:t>
      </w:r>
    </w:p>
    <w:p w:rsidR="006E357A" w:rsidRDefault="006E357A" w:rsidP="00793ED1">
      <w:pPr>
        <w:autoSpaceDE w:val="0"/>
        <w:autoSpaceDN w:val="0"/>
        <w:adjustRightInd w:val="0"/>
        <w:rPr>
          <w:rFonts w:eastAsia="Calibri"/>
          <w:lang w:eastAsia="en-US"/>
        </w:rPr>
      </w:pPr>
      <w:r>
        <w:rPr>
          <w:rFonts w:eastAsia="Calibri"/>
          <w:lang w:eastAsia="en-US"/>
        </w:rPr>
        <w:t xml:space="preserve">      Согласно пояснениям </w:t>
      </w:r>
      <w:r w:rsidR="00BA5133" w:rsidRPr="00BA5133">
        <w:rPr>
          <w:rFonts w:eastAsia="Calibri"/>
          <w:lang w:eastAsia="en-US"/>
        </w:rPr>
        <w:t xml:space="preserve">МУК ИДЦ «Кедр» </w:t>
      </w:r>
      <w:r>
        <w:rPr>
          <w:rFonts w:eastAsia="Calibri"/>
          <w:lang w:eastAsia="en-US"/>
        </w:rPr>
        <w:t xml:space="preserve">от 02.03.2020г. № 85 </w:t>
      </w:r>
      <w:r w:rsidRPr="006E357A">
        <w:rPr>
          <w:rFonts w:eastAsia="Calibri"/>
          <w:lang w:eastAsia="en-US"/>
        </w:rPr>
        <w:t>Краев</w:t>
      </w:r>
      <w:r>
        <w:rPr>
          <w:rFonts w:eastAsia="Calibri"/>
          <w:lang w:eastAsia="en-US"/>
        </w:rPr>
        <w:t>а</w:t>
      </w:r>
      <w:r w:rsidRPr="006E357A">
        <w:rPr>
          <w:rFonts w:eastAsia="Calibri"/>
          <w:lang w:eastAsia="en-US"/>
        </w:rPr>
        <w:t xml:space="preserve"> Р.В.</w:t>
      </w:r>
      <w:r>
        <w:rPr>
          <w:rFonts w:eastAsia="Calibri"/>
          <w:lang w:eastAsia="en-US"/>
        </w:rPr>
        <w:t>,</w:t>
      </w:r>
      <w:r w:rsidRPr="006E357A">
        <w:t xml:space="preserve"> </w:t>
      </w:r>
      <w:r w:rsidRPr="006E357A">
        <w:rPr>
          <w:rFonts w:eastAsia="Calibri"/>
          <w:lang w:eastAsia="en-US"/>
        </w:rPr>
        <w:t>заведующ</w:t>
      </w:r>
      <w:r>
        <w:rPr>
          <w:rFonts w:eastAsia="Calibri"/>
          <w:lang w:eastAsia="en-US"/>
        </w:rPr>
        <w:t>ая</w:t>
      </w:r>
      <w:r w:rsidRPr="006E357A">
        <w:rPr>
          <w:rFonts w:eastAsia="Calibri"/>
          <w:lang w:eastAsia="en-US"/>
        </w:rPr>
        <w:t xml:space="preserve"> библиотекой</w:t>
      </w:r>
      <w:r>
        <w:rPr>
          <w:rFonts w:eastAsia="Calibri"/>
          <w:lang w:eastAsia="en-US"/>
        </w:rPr>
        <w:t xml:space="preserve"> на 0,1 ставки</w:t>
      </w:r>
      <w:r w:rsidR="00BA5133">
        <w:rPr>
          <w:rFonts w:eastAsia="Calibri"/>
          <w:lang w:eastAsia="en-US"/>
        </w:rPr>
        <w:t xml:space="preserve"> уволена по собственному желанию с 01.03.2020г. (приказ № 1-у).</w:t>
      </w:r>
    </w:p>
    <w:p w:rsidR="00A91FD8" w:rsidRDefault="00A91FD8" w:rsidP="00A91FD8">
      <w:pPr>
        <w:autoSpaceDE w:val="0"/>
        <w:autoSpaceDN w:val="0"/>
        <w:adjustRightInd w:val="0"/>
        <w:rPr>
          <w:rFonts w:eastAsia="Calibri"/>
        </w:rPr>
      </w:pPr>
      <w:r>
        <w:rPr>
          <w:rFonts w:eastAsia="Calibri"/>
        </w:rPr>
        <w:lastRenderedPageBreak/>
        <w:t xml:space="preserve">      Приказом директора </w:t>
      </w:r>
      <w:bookmarkStart w:id="17" w:name="_Hlk34138628"/>
      <w:r>
        <w:rPr>
          <w:rFonts w:eastAsia="Calibri"/>
        </w:rPr>
        <w:t>МУК ИДЦ «Кедр»</w:t>
      </w:r>
      <w:r w:rsidRPr="00A91FD8">
        <w:rPr>
          <w:rFonts w:eastAsia="Calibri"/>
        </w:rPr>
        <w:t xml:space="preserve"> </w:t>
      </w:r>
      <w:bookmarkEnd w:id="17"/>
      <w:r w:rsidRPr="00A91FD8">
        <w:rPr>
          <w:rFonts w:eastAsia="Calibri"/>
        </w:rPr>
        <w:t>от 16.0</w:t>
      </w:r>
      <w:r>
        <w:rPr>
          <w:rFonts w:eastAsia="Calibri"/>
        </w:rPr>
        <w:t>7</w:t>
      </w:r>
      <w:r w:rsidRPr="00A91FD8">
        <w:rPr>
          <w:rFonts w:eastAsia="Calibri"/>
        </w:rPr>
        <w:t>.201</w:t>
      </w:r>
      <w:r>
        <w:rPr>
          <w:rFonts w:eastAsia="Calibri"/>
        </w:rPr>
        <w:t>8</w:t>
      </w:r>
      <w:r w:rsidRPr="00A91FD8">
        <w:rPr>
          <w:rFonts w:eastAsia="Calibri"/>
        </w:rPr>
        <w:t xml:space="preserve">г. № </w:t>
      </w:r>
      <w:r>
        <w:rPr>
          <w:rFonts w:eastAsia="Calibri"/>
        </w:rPr>
        <w:t>1-к</w:t>
      </w:r>
      <w:r w:rsidRPr="00A91FD8">
        <w:rPr>
          <w:rFonts w:eastAsia="Calibri"/>
        </w:rPr>
        <w:t xml:space="preserve"> </w:t>
      </w:r>
      <w:r>
        <w:rPr>
          <w:rFonts w:eastAsia="Calibri"/>
        </w:rPr>
        <w:t>Тимофеева А.И принята на условиях внешнего совместителя в должности делопроизводитель на 0,5 ставки</w:t>
      </w:r>
      <w:r w:rsidRPr="00A91FD8">
        <w:rPr>
          <w:rFonts w:eastAsia="Calibri"/>
        </w:rPr>
        <w:t xml:space="preserve">. </w:t>
      </w:r>
      <w:r>
        <w:rPr>
          <w:rFonts w:eastAsia="Calibri"/>
        </w:rPr>
        <w:t xml:space="preserve">Согласно ст. 8 трудового договора заключенного с Тимофеевой А.И. от 16.07.2018г. № 2/2018 продолжительность рабочего времени установлена </w:t>
      </w:r>
      <w:r w:rsidRPr="00A22DAF">
        <w:rPr>
          <w:rFonts w:eastAsia="Calibri"/>
          <w:u w:val="single"/>
        </w:rPr>
        <w:t>с 9.00 час до 12.36 час</w:t>
      </w:r>
      <w:r>
        <w:rPr>
          <w:rFonts w:eastAsia="Calibri"/>
        </w:rPr>
        <w:t xml:space="preserve">. Вместе с тем, как установлено в ходе проверки Тимофеева А.И. принята постоянно на должность ведущий специалист в администрацию </w:t>
      </w:r>
      <w:proofErr w:type="spellStart"/>
      <w:r>
        <w:rPr>
          <w:rFonts w:eastAsia="Calibri"/>
        </w:rPr>
        <w:t>Хребтовского</w:t>
      </w:r>
      <w:proofErr w:type="spellEnd"/>
      <w:r>
        <w:rPr>
          <w:rFonts w:eastAsia="Calibri"/>
        </w:rPr>
        <w:t xml:space="preserve"> ГП, как муниципальный служащий (трудовой договор от 05.03.2018г. № 8). Из положений ст. 7 настоящего трудового договора продолжительность рабочего времени Тимофеевой А.И. установлена</w:t>
      </w:r>
      <w:r w:rsidR="00554959">
        <w:rPr>
          <w:rFonts w:eastAsia="Calibri"/>
        </w:rPr>
        <w:t xml:space="preserve"> </w:t>
      </w:r>
      <w:r w:rsidR="00554959" w:rsidRPr="00A22DAF">
        <w:rPr>
          <w:rFonts w:eastAsia="Calibri"/>
          <w:u w:val="single"/>
        </w:rPr>
        <w:t>с 9.00 час до 17.00 час</w:t>
      </w:r>
      <w:r w:rsidR="00554959">
        <w:rPr>
          <w:rFonts w:eastAsia="Calibri"/>
        </w:rPr>
        <w:t>.</w:t>
      </w:r>
    </w:p>
    <w:p w:rsidR="00554959" w:rsidRPr="00A91FD8" w:rsidRDefault="00587FD6" w:rsidP="00554959">
      <w:pPr>
        <w:autoSpaceDE w:val="0"/>
        <w:autoSpaceDN w:val="0"/>
        <w:adjustRightInd w:val="0"/>
        <w:rPr>
          <w:rFonts w:eastAsia="Calibri"/>
        </w:rPr>
      </w:pPr>
      <w:r>
        <w:rPr>
          <w:rFonts w:eastAsia="Calibri"/>
        </w:rPr>
        <w:t xml:space="preserve">      В соответствии с ТК РФ (ст. 282)</w:t>
      </w:r>
      <w:r w:rsidRPr="00587FD6">
        <w:rPr>
          <w:rFonts w:eastAsia="Calibri"/>
        </w:rPr>
        <w:t xml:space="preserve"> </w:t>
      </w:r>
      <w:r>
        <w:rPr>
          <w:rFonts w:eastAsia="Calibri"/>
        </w:rPr>
        <w:t>внешний с</w:t>
      </w:r>
      <w:r w:rsidRPr="00587FD6">
        <w:rPr>
          <w:rFonts w:eastAsia="Calibri"/>
        </w:rPr>
        <w:t>овместитель</w:t>
      </w:r>
      <w:r>
        <w:rPr>
          <w:rFonts w:eastAsia="Calibri"/>
        </w:rPr>
        <w:t xml:space="preserve"> может быть занят на</w:t>
      </w:r>
      <w:r w:rsidRPr="00587FD6">
        <w:rPr>
          <w:rFonts w:eastAsia="Calibri"/>
        </w:rPr>
        <w:t xml:space="preserve"> другой регулярной оплачиваемой работы</w:t>
      </w:r>
      <w:r>
        <w:rPr>
          <w:rFonts w:eastAsia="Calibri"/>
        </w:rPr>
        <w:t>, но</w:t>
      </w:r>
      <w:r w:rsidRPr="00587FD6">
        <w:rPr>
          <w:rFonts w:eastAsia="Calibri"/>
        </w:rPr>
        <w:t xml:space="preserve"> на условиях трудового договора </w:t>
      </w:r>
      <w:r w:rsidRPr="00587FD6">
        <w:rPr>
          <w:rFonts w:eastAsia="Calibri"/>
          <w:u w:val="single"/>
        </w:rPr>
        <w:t>в свободное от основной работы время.</w:t>
      </w:r>
      <w:r>
        <w:rPr>
          <w:rFonts w:eastAsia="Calibri"/>
          <w:u w:val="single"/>
        </w:rPr>
        <w:t xml:space="preserve"> </w:t>
      </w:r>
      <w:r w:rsidR="00A91FD8" w:rsidRPr="00A91FD8">
        <w:rPr>
          <w:rFonts w:eastAsia="Calibri"/>
        </w:rPr>
        <w:t xml:space="preserve">      </w:t>
      </w:r>
    </w:p>
    <w:p w:rsidR="00A91FD8" w:rsidRPr="00A91FD8" w:rsidRDefault="00B112CA" w:rsidP="00B112CA">
      <w:pPr>
        <w:autoSpaceDE w:val="0"/>
        <w:autoSpaceDN w:val="0"/>
        <w:adjustRightInd w:val="0"/>
        <w:rPr>
          <w:rFonts w:eastAsia="Calibri"/>
          <w:lang w:eastAsia="en-US"/>
        </w:rPr>
      </w:pPr>
      <w:r>
        <w:rPr>
          <w:rFonts w:eastAsia="Calibri"/>
          <w:lang w:eastAsia="en-US"/>
        </w:rPr>
        <w:t xml:space="preserve">       </w:t>
      </w:r>
      <w:r w:rsidR="00A91FD8" w:rsidRPr="00A91FD8">
        <w:rPr>
          <w:rFonts w:eastAsia="Calibri"/>
          <w:lang w:eastAsia="en-US"/>
        </w:rPr>
        <w:t xml:space="preserve">Исходя из выше указанного дополнительная работа за выполнение обязанностей </w:t>
      </w:r>
      <w:r w:rsidR="00587FD6">
        <w:rPr>
          <w:rFonts w:eastAsia="Calibri"/>
          <w:lang w:eastAsia="en-US"/>
        </w:rPr>
        <w:t>делопроизводителя</w:t>
      </w:r>
      <w:r w:rsidR="00A91FD8" w:rsidRPr="00A91FD8">
        <w:rPr>
          <w:rFonts w:eastAsia="Calibri"/>
          <w:lang w:eastAsia="en-US"/>
        </w:rPr>
        <w:t xml:space="preserve"> оформлена с нарушением статей ТК РФ. </w:t>
      </w:r>
    </w:p>
    <w:p w:rsidR="00976D7F" w:rsidRDefault="000C6D91" w:rsidP="00976D7F">
      <w:r w:rsidRPr="000C6D91">
        <w:t xml:space="preserve">   </w:t>
      </w:r>
      <w:r w:rsidR="00301853">
        <w:t xml:space="preserve">    </w:t>
      </w:r>
      <w:r w:rsidR="00301853" w:rsidRPr="0026554F">
        <w:t xml:space="preserve">В ходе проверки и согласно пояснению к акту от 20.02.2020г. № 01-07/1а было составлено дополнительное соглашение о внесении изменений в трудовой договор Тимофеевой А.И., делопроизводителя по изменению графика работы </w:t>
      </w:r>
      <w:r w:rsidR="00301853" w:rsidRPr="0026554F">
        <w:rPr>
          <w:u w:val="single"/>
        </w:rPr>
        <w:t xml:space="preserve">с 9.00 час до 12.36 час на график работы с 17.00 час до 20.36 час, </w:t>
      </w:r>
      <w:r w:rsidR="00301853" w:rsidRPr="0026554F">
        <w:t xml:space="preserve">в связи с </w:t>
      </w:r>
      <w:r w:rsidR="00B83B44" w:rsidRPr="0026554F">
        <w:t>приняти</w:t>
      </w:r>
      <w:r w:rsidR="003612A9">
        <w:t>ем</w:t>
      </w:r>
      <w:r w:rsidR="00B83B44" w:rsidRPr="0026554F">
        <w:t xml:space="preserve"> Тимофеевой А.И на условиях внешнего совместителя в должности делопроизводитель на 0,5 ставки в МУК ИДЦ «Кедр».</w:t>
      </w:r>
    </w:p>
    <w:p w:rsidR="00B83B44" w:rsidRPr="00B83B44" w:rsidRDefault="00B83B44" w:rsidP="003612A9">
      <w:r w:rsidRPr="0026554F">
        <w:t xml:space="preserve">        Однако, </w:t>
      </w:r>
      <w:r w:rsidR="003612A9">
        <w:t xml:space="preserve">установленные должностные обязанности делопроизводителя </w:t>
      </w:r>
      <w:r w:rsidRPr="0026554F">
        <w:t xml:space="preserve">должностной инструкцией </w:t>
      </w:r>
      <w:r w:rsidR="003612A9">
        <w:t xml:space="preserve">делопроизводителя </w:t>
      </w:r>
      <w:r w:rsidR="003612A9" w:rsidRPr="003612A9">
        <w:rPr>
          <w:u w:val="single"/>
        </w:rPr>
        <w:t>возможно исполнять только в часы работы самого Учреждения</w:t>
      </w:r>
      <w:r w:rsidR="003612A9">
        <w:t>.</w:t>
      </w:r>
    </w:p>
    <w:p w:rsidR="00246A65" w:rsidRDefault="00246A65" w:rsidP="000C6D91">
      <w:pPr>
        <w:autoSpaceDE w:val="0"/>
        <w:autoSpaceDN w:val="0"/>
        <w:adjustRightInd w:val="0"/>
        <w:rPr>
          <w:rFonts w:eastAsia="Calibri"/>
          <w:color w:val="000000"/>
          <w:lang w:eastAsia="en-US"/>
        </w:rPr>
      </w:pPr>
      <w:r w:rsidRPr="00B83B44">
        <w:rPr>
          <w:rFonts w:eastAsia="Calibri"/>
          <w:color w:val="000000"/>
          <w:lang w:eastAsia="en-US"/>
        </w:rPr>
        <w:t xml:space="preserve">       В целях сохранения достигнутого уровня соотношения средней заработной платы</w:t>
      </w:r>
      <w:r>
        <w:rPr>
          <w:rFonts w:eastAsia="Calibri"/>
          <w:color w:val="000000"/>
          <w:lang w:eastAsia="en-US"/>
        </w:rPr>
        <w:t xml:space="preserve"> работников учреждений культуры, предусмотренного Указом Президента РФ от 07.05.2012г. № 597 «О мероприятиях по реализации государственной социальной политики» , к среднемесячному доходу от трудовой деятельности</w:t>
      </w:r>
      <w:r w:rsidR="00A36544">
        <w:rPr>
          <w:rFonts w:eastAsia="Calibri"/>
          <w:color w:val="000000"/>
          <w:lang w:eastAsia="en-US"/>
        </w:rPr>
        <w:t>, распоряжением Министерства культуры и архивов Иркутской области от 24.12.2018г. № 330-мр на 2019 год утвержден прогноз заработной платы работников учреждений культуры в Нижнеилимском районе в размере 44 997,2 рублей.</w:t>
      </w:r>
    </w:p>
    <w:p w:rsidR="009848BE" w:rsidRPr="009848BE" w:rsidRDefault="00A36544" w:rsidP="009848BE">
      <w:pPr>
        <w:pStyle w:val="Default"/>
        <w:jc w:val="both"/>
        <w:rPr>
          <w:lang w:eastAsia="en-US"/>
        </w:rPr>
      </w:pPr>
      <w:r>
        <w:rPr>
          <w:lang w:eastAsia="en-US"/>
        </w:rPr>
        <w:t xml:space="preserve">       Согласно </w:t>
      </w:r>
      <w:r w:rsidR="009848BE">
        <w:rPr>
          <w:lang w:eastAsia="en-US"/>
        </w:rPr>
        <w:t xml:space="preserve">«Сведениям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 </w:t>
      </w:r>
      <w:r w:rsidR="009848BE" w:rsidRPr="009848BE">
        <w:rPr>
          <w:lang w:eastAsia="en-US"/>
        </w:rPr>
        <w:t>средняя заработная плата по работникам МУК</w:t>
      </w:r>
      <w:r w:rsidR="009848BE">
        <w:rPr>
          <w:lang w:eastAsia="en-US"/>
        </w:rPr>
        <w:t xml:space="preserve"> ИДЦ</w:t>
      </w:r>
      <w:r w:rsidR="009848BE" w:rsidRPr="009848BE">
        <w:rPr>
          <w:lang w:eastAsia="en-US"/>
        </w:rPr>
        <w:t xml:space="preserve"> «</w:t>
      </w:r>
      <w:r w:rsidR="009848BE">
        <w:rPr>
          <w:lang w:eastAsia="en-US"/>
        </w:rPr>
        <w:t>Кедр</w:t>
      </w:r>
      <w:r w:rsidR="009848BE" w:rsidRPr="009848BE">
        <w:rPr>
          <w:lang w:eastAsia="en-US"/>
        </w:rPr>
        <w:t>» за 201</w:t>
      </w:r>
      <w:r w:rsidR="009848BE">
        <w:rPr>
          <w:lang w:eastAsia="en-US"/>
        </w:rPr>
        <w:t>9</w:t>
      </w:r>
      <w:r w:rsidR="009848BE" w:rsidRPr="009848BE">
        <w:rPr>
          <w:lang w:eastAsia="en-US"/>
        </w:rPr>
        <w:t xml:space="preserve"> год доведена до средней заработной платы в сумме 4</w:t>
      </w:r>
      <w:r w:rsidR="009848BE">
        <w:rPr>
          <w:lang w:eastAsia="en-US"/>
        </w:rPr>
        <w:t>4 997,2</w:t>
      </w:r>
      <w:r w:rsidR="009848BE" w:rsidRPr="009848BE">
        <w:rPr>
          <w:lang w:eastAsia="en-US"/>
        </w:rPr>
        <w:t xml:space="preserve"> рублей в соответствии </w:t>
      </w:r>
      <w:r w:rsidR="009848BE">
        <w:rPr>
          <w:lang w:eastAsia="en-US"/>
        </w:rPr>
        <w:t xml:space="preserve">с </w:t>
      </w:r>
      <w:r w:rsidR="009848BE" w:rsidRPr="009848BE">
        <w:rPr>
          <w:lang w:eastAsia="en-US"/>
        </w:rPr>
        <w:t>распоряжением Министерства культуры и архивов Иркутской области от 24.12.2018г. № 330-мр.</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6C2F69">
        <w:rPr>
          <w:rFonts w:eastAsia="Calibri"/>
          <w:color w:val="000000"/>
          <w:lang w:eastAsia="en-US"/>
        </w:rPr>
        <w:t xml:space="preserve">       </w:t>
      </w:r>
      <w:r w:rsidRPr="000E51C2">
        <w:rPr>
          <w:rFonts w:eastAsia="Calibri"/>
          <w:color w:val="000000"/>
          <w:lang w:eastAsia="en-US"/>
        </w:rPr>
        <w:t xml:space="preserve">В КСП района был представлен </w:t>
      </w:r>
      <w:r w:rsidR="00246A65">
        <w:rPr>
          <w:rFonts w:eastAsia="Calibri"/>
          <w:color w:val="000000"/>
          <w:lang w:eastAsia="en-US"/>
        </w:rPr>
        <w:t>П</w:t>
      </w:r>
      <w:r w:rsidRPr="000E51C2">
        <w:rPr>
          <w:rFonts w:eastAsia="Calibri"/>
          <w:color w:val="000000"/>
          <w:lang w:eastAsia="en-US"/>
        </w:rPr>
        <w:t xml:space="preserve">лан </w:t>
      </w:r>
      <w:r w:rsidR="00246A65">
        <w:rPr>
          <w:rFonts w:eastAsia="Calibri"/>
          <w:color w:val="000000"/>
          <w:lang w:eastAsia="en-US"/>
        </w:rPr>
        <w:t>культурно-массовых мероприятий</w:t>
      </w:r>
      <w:r w:rsidRPr="000E51C2">
        <w:rPr>
          <w:rFonts w:eastAsia="Calibri"/>
          <w:color w:val="000000"/>
          <w:lang w:eastAsia="en-US"/>
        </w:rPr>
        <w:t xml:space="preserve"> МУК</w:t>
      </w:r>
      <w:r w:rsidR="00246A65">
        <w:rPr>
          <w:rFonts w:eastAsia="Calibri"/>
          <w:color w:val="000000"/>
          <w:lang w:eastAsia="en-US"/>
        </w:rPr>
        <w:t xml:space="preserve"> ИДЦ</w:t>
      </w:r>
      <w:r w:rsidRPr="000E51C2">
        <w:rPr>
          <w:rFonts w:eastAsia="Calibri"/>
          <w:color w:val="000000"/>
          <w:lang w:eastAsia="en-US"/>
        </w:rPr>
        <w:t xml:space="preserve"> «</w:t>
      </w:r>
      <w:r w:rsidR="00246A65">
        <w:rPr>
          <w:rFonts w:eastAsia="Calibri"/>
          <w:color w:val="000000"/>
          <w:lang w:eastAsia="en-US"/>
        </w:rPr>
        <w:t>Кедр»</w:t>
      </w:r>
      <w:r w:rsidRPr="000E51C2">
        <w:rPr>
          <w:rFonts w:eastAsia="Calibri"/>
          <w:color w:val="000000"/>
          <w:lang w:eastAsia="en-US"/>
        </w:rPr>
        <w:t xml:space="preserve"> на 2019 год, где указаны, какие мероприятия будут проведены для поселения. </w:t>
      </w:r>
    </w:p>
    <w:p w:rsidR="000C6D91" w:rsidRPr="000C6D91" w:rsidRDefault="000C6D91" w:rsidP="00DB0B81">
      <w:pPr>
        <w:autoSpaceDE w:val="0"/>
        <w:autoSpaceDN w:val="0"/>
        <w:adjustRightInd w:val="0"/>
        <w:rPr>
          <w:b/>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 xml:space="preserve">Оказание платных услуг </w:t>
      </w:r>
      <w:r w:rsidR="00246A65">
        <w:rPr>
          <w:rFonts w:eastAsia="Calibri"/>
          <w:color w:val="000000"/>
          <w:lang w:eastAsia="en-US"/>
        </w:rPr>
        <w:t xml:space="preserve">за 2019 год в </w:t>
      </w:r>
      <w:r w:rsidR="00DB0B81">
        <w:rPr>
          <w:rFonts w:eastAsia="Calibri"/>
          <w:color w:val="000000"/>
          <w:lang w:eastAsia="en-US"/>
        </w:rPr>
        <w:t xml:space="preserve">МУК ИДЦ «Кедр» не </w:t>
      </w:r>
      <w:r w:rsidR="00D65499" w:rsidRPr="000C6D91">
        <w:rPr>
          <w:rFonts w:eastAsia="Calibri"/>
          <w:color w:val="000000"/>
          <w:lang w:eastAsia="en-US"/>
        </w:rPr>
        <w:t>осуществля</w:t>
      </w:r>
      <w:r w:rsidR="00246A65">
        <w:rPr>
          <w:rFonts w:eastAsia="Calibri"/>
          <w:color w:val="000000"/>
          <w:lang w:eastAsia="en-US"/>
        </w:rPr>
        <w:t>ло</w:t>
      </w:r>
      <w:r w:rsidR="00D65499" w:rsidRPr="000C6D91">
        <w:rPr>
          <w:rFonts w:eastAsia="Calibri"/>
          <w:color w:val="000000"/>
          <w:lang w:eastAsia="en-US"/>
        </w:rPr>
        <w:t>с</w:t>
      </w:r>
      <w:r w:rsidR="00246A65">
        <w:rPr>
          <w:rFonts w:eastAsia="Calibri"/>
          <w:color w:val="000000"/>
          <w:lang w:eastAsia="en-US"/>
        </w:rPr>
        <w:t>ь</w:t>
      </w:r>
      <w:r w:rsidR="00DB0B81">
        <w:rPr>
          <w:rFonts w:eastAsia="Calibri"/>
          <w:color w:val="000000"/>
          <w:lang w:eastAsia="en-US"/>
        </w:rPr>
        <w:t>.</w:t>
      </w:r>
    </w:p>
    <w:p w:rsidR="000C6D91" w:rsidRPr="000C6D91" w:rsidRDefault="000C6D91" w:rsidP="000C6D91">
      <w:r w:rsidRPr="000C6D91">
        <w:t xml:space="preserve">       </w:t>
      </w:r>
    </w:p>
    <w:p w:rsidR="000C6D91" w:rsidRPr="000C6D91" w:rsidRDefault="000C6D91" w:rsidP="000C6D91">
      <w:pPr>
        <w:jc w:val="center"/>
        <w:rPr>
          <w:b/>
          <w:i/>
        </w:rPr>
      </w:pPr>
      <w:r w:rsidRPr="000C6D91">
        <w:rPr>
          <w:b/>
          <w:i/>
        </w:rPr>
        <w:t xml:space="preserve">Проверка банковских </w:t>
      </w:r>
      <w:r w:rsidRPr="000C6D91">
        <w:rPr>
          <w:b/>
        </w:rPr>
        <w:t>операций</w:t>
      </w:r>
    </w:p>
    <w:p w:rsidR="000C6D91" w:rsidRPr="000C6D91" w:rsidRDefault="000C6D91" w:rsidP="000C6D91">
      <w:pPr>
        <w:jc w:val="center"/>
      </w:pPr>
    </w:p>
    <w:p w:rsidR="00C57347" w:rsidRDefault="000C6D91" w:rsidP="000C6D91">
      <w:pPr>
        <w:autoSpaceDE w:val="0"/>
        <w:autoSpaceDN w:val="0"/>
        <w:adjustRightInd w:val="0"/>
      </w:pPr>
      <w:r w:rsidRPr="000C6D91">
        <w:t xml:space="preserve">     </w:t>
      </w:r>
      <w:r w:rsidR="00B112CA">
        <w:t xml:space="preserve">   </w:t>
      </w:r>
      <w:r w:rsidRPr="000C6D91">
        <w:t>Проверка правильности ведения банковских операций проведена выборочным методом за 201</w:t>
      </w:r>
      <w:r w:rsidR="00C57347">
        <w:t>9</w:t>
      </w:r>
      <w:r w:rsidRPr="000C6D91">
        <w:t xml:space="preserve">г. </w:t>
      </w:r>
      <w:r w:rsidR="00C57347">
        <w:t xml:space="preserve">       </w:t>
      </w:r>
    </w:p>
    <w:p w:rsidR="000C6D91" w:rsidRPr="000C6D91" w:rsidRDefault="00C57347" w:rsidP="000C6D91">
      <w:pPr>
        <w:autoSpaceDE w:val="0"/>
        <w:autoSpaceDN w:val="0"/>
        <w:adjustRightInd w:val="0"/>
        <w:rPr>
          <w:rFonts w:eastAsia="Calibri"/>
        </w:rPr>
      </w:pPr>
      <w:r>
        <w:rPr>
          <w:rFonts w:eastAsia="Calibri"/>
        </w:rPr>
        <w:t xml:space="preserve">      </w:t>
      </w:r>
      <w:r w:rsidR="00B112CA">
        <w:rPr>
          <w:rFonts w:eastAsia="Calibri"/>
        </w:rPr>
        <w:t xml:space="preserve">  </w:t>
      </w:r>
      <w:r>
        <w:rPr>
          <w:rFonts w:eastAsia="Calibri"/>
        </w:rPr>
        <w:t xml:space="preserve">В соответствии с </w:t>
      </w:r>
      <w:r w:rsidRPr="00C57347">
        <w:rPr>
          <w:rFonts w:eastAsia="Calibri"/>
        </w:rPr>
        <w:t>Приказ</w:t>
      </w:r>
      <w:r>
        <w:rPr>
          <w:rFonts w:eastAsia="Calibri"/>
        </w:rPr>
        <w:t>ом</w:t>
      </w:r>
      <w:r w:rsidRPr="00C57347">
        <w:rPr>
          <w:rFonts w:eastAsia="Calibri"/>
        </w:rPr>
        <w:t xml:space="preserve"> Минфина России от 30.03.2015г. №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eastAsia="Calibri"/>
        </w:rPr>
        <w:t>з</w:t>
      </w:r>
      <w:r w:rsidR="000C6D91" w:rsidRPr="00C57347">
        <w:rPr>
          <w:rFonts w:eastAsia="Calibri"/>
        </w:rPr>
        <w:t>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r w:rsidR="000C6D91" w:rsidRPr="00C57347">
        <w:t xml:space="preserve"> </w:t>
      </w:r>
      <w:r w:rsidR="000C6D91" w:rsidRPr="000C6D91">
        <w:rPr>
          <w:rFonts w:eastAsia="Calibri"/>
        </w:rPr>
        <w:t>(далее - Приказ Минфина России от 30.03.2015г. № 52н).</w:t>
      </w:r>
    </w:p>
    <w:p w:rsidR="000C6D91" w:rsidRPr="000C6D91" w:rsidRDefault="000C6D91" w:rsidP="000C6D91">
      <w:r w:rsidRPr="000C6D91">
        <w:t xml:space="preserve">     </w:t>
      </w:r>
      <w:r w:rsidR="00B112CA">
        <w:t xml:space="preserve">   </w:t>
      </w:r>
      <w:r w:rsidRPr="000C6D91">
        <w:t xml:space="preserve">В ходе проверки установлено, что журналы операций своевременно подписываются, а банковские операции, отраженные в представленных банковских выписках, подтверждены первичными учетными документами, приложенными к выпискам, что </w:t>
      </w:r>
      <w:r w:rsidR="00C57347">
        <w:t>соответствует</w:t>
      </w:r>
      <w:r w:rsidRPr="000C6D91">
        <w:t xml:space="preserve"> требования</w:t>
      </w:r>
      <w:r w:rsidR="00C57347">
        <w:t>м</w:t>
      </w:r>
      <w:r w:rsidRPr="000C6D91">
        <w:t xml:space="preserve"> норм </w:t>
      </w:r>
      <w:r w:rsidRPr="000C6D91">
        <w:rPr>
          <w:rFonts w:eastAsia="Calibri"/>
        </w:rPr>
        <w:t>Приказа Минфина России от 30.03.2015г. № 52н</w:t>
      </w:r>
      <w:r w:rsidRPr="000C6D91">
        <w:t xml:space="preserve">. </w:t>
      </w:r>
    </w:p>
    <w:p w:rsidR="000C6D91" w:rsidRPr="000C6D91" w:rsidRDefault="000C6D91" w:rsidP="000C6D91">
      <w:pPr>
        <w:autoSpaceDE w:val="0"/>
        <w:autoSpaceDN w:val="0"/>
        <w:adjustRightInd w:val="0"/>
        <w:jc w:val="center"/>
        <w:rPr>
          <w:rFonts w:eastAsia="Calibri"/>
          <w:b/>
          <w:i/>
          <w:color w:val="000000"/>
          <w:lang w:eastAsia="en-US"/>
        </w:rPr>
      </w:pP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Расчеты с подотчетными лицами</w:t>
      </w:r>
    </w:p>
    <w:p w:rsidR="000C6D91" w:rsidRPr="000C6D91" w:rsidRDefault="000C6D91" w:rsidP="000C6D91">
      <w:pPr>
        <w:autoSpaceDE w:val="0"/>
        <w:autoSpaceDN w:val="0"/>
        <w:adjustRightInd w:val="0"/>
        <w:rPr>
          <w:rFonts w:eastAsia="Calibri"/>
          <w:color w:val="000000"/>
          <w:lang w:eastAsia="en-US"/>
        </w:rPr>
      </w:pPr>
    </w:p>
    <w:p w:rsidR="00C57347"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 xml:space="preserve">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     </w:t>
      </w:r>
      <w:r w:rsidR="00C57347">
        <w:rPr>
          <w:rFonts w:eastAsia="Calibri"/>
          <w:color w:val="000000"/>
          <w:lang w:eastAsia="en-US"/>
        </w:rPr>
        <w:t xml:space="preserve">   </w:t>
      </w:r>
    </w:p>
    <w:p w:rsidR="0065593E" w:rsidRDefault="00C57347" w:rsidP="000C6D91">
      <w:pPr>
        <w:autoSpaceDE w:val="0"/>
        <w:autoSpaceDN w:val="0"/>
        <w:adjustRightInd w:val="0"/>
        <w:rPr>
          <w:rFonts w:eastAsia="Calibri"/>
          <w:color w:val="000000"/>
          <w:lang w:eastAsia="en-US"/>
        </w:rPr>
      </w:pPr>
      <w:r>
        <w:rPr>
          <w:rFonts w:eastAsia="Calibri"/>
          <w:color w:val="000000"/>
          <w:lang w:eastAsia="en-US"/>
        </w:rPr>
        <w:t xml:space="preserve">      </w:t>
      </w:r>
      <w:r w:rsidR="00B112CA">
        <w:rPr>
          <w:rFonts w:eastAsia="Calibri"/>
          <w:color w:val="000000"/>
          <w:lang w:eastAsia="en-US"/>
        </w:rPr>
        <w:t xml:space="preserve">  </w:t>
      </w:r>
      <w:r w:rsidR="0065593E">
        <w:rPr>
          <w:rFonts w:eastAsia="Calibri"/>
          <w:color w:val="000000"/>
          <w:lang w:eastAsia="en-US"/>
        </w:rPr>
        <w:t>В соответствии</w:t>
      </w:r>
      <w:r w:rsidR="000C6D91" w:rsidRPr="000C6D91">
        <w:rPr>
          <w:rFonts w:eastAsia="Calibri"/>
          <w:color w:val="000000"/>
          <w:lang w:eastAsia="en-US"/>
        </w:rPr>
        <w:t xml:space="preserve">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Работодатель оплачивает работнику и неработающим членам его семьи стоимость проезда и провоза багажа к месту использования отпуска и обратно. А также ст. 325 ТК РФ 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w:t>
      </w:r>
      <w:r w:rsidR="000C6D91" w:rsidRPr="000C6D91">
        <w:rPr>
          <w:rFonts w:eastAsia="Calibri"/>
          <w:b/>
          <w:color w:val="000000"/>
          <w:u w:val="single"/>
          <w:lang w:eastAsia="en-US"/>
        </w:rPr>
        <w:t>, в органах местного самоуправления, муниципальных учреждениях, устанавливаются нормативными правовыми актами органов местного самоуправления.</w:t>
      </w:r>
      <w:r w:rsidR="0065593E">
        <w:rPr>
          <w:rFonts w:eastAsia="Calibri"/>
          <w:b/>
          <w:color w:val="000000"/>
          <w:u w:val="single"/>
          <w:lang w:eastAsia="en-US"/>
        </w:rPr>
        <w:t xml:space="preserve"> </w:t>
      </w:r>
      <w:r w:rsidR="00AC4CE4" w:rsidRPr="00AC4CE4">
        <w:rPr>
          <w:rFonts w:eastAsia="Calibri"/>
          <w:color w:val="000000"/>
          <w:lang w:eastAsia="en-US"/>
        </w:rPr>
        <w:t>В нарушение</w:t>
      </w:r>
      <w:r w:rsidR="0065593E" w:rsidRPr="0065593E">
        <w:rPr>
          <w:rFonts w:eastAsia="Calibri"/>
          <w:color w:val="000000"/>
          <w:lang w:eastAsia="en-US"/>
        </w:rPr>
        <w:t xml:space="preserve"> </w:t>
      </w:r>
      <w:r w:rsidR="0065593E">
        <w:rPr>
          <w:rFonts w:eastAsia="Calibri"/>
          <w:color w:val="000000"/>
          <w:lang w:eastAsia="en-US"/>
        </w:rPr>
        <w:t>требовани</w:t>
      </w:r>
      <w:r w:rsidR="00AC4CE4">
        <w:rPr>
          <w:rFonts w:eastAsia="Calibri"/>
          <w:color w:val="000000"/>
          <w:lang w:eastAsia="en-US"/>
        </w:rPr>
        <w:t>й</w:t>
      </w:r>
      <w:r w:rsidR="0065593E">
        <w:rPr>
          <w:rFonts w:eastAsia="Calibri"/>
          <w:color w:val="000000"/>
          <w:lang w:eastAsia="en-US"/>
        </w:rPr>
        <w:t xml:space="preserve"> </w:t>
      </w:r>
      <w:r w:rsidR="0065593E" w:rsidRPr="0065593E">
        <w:rPr>
          <w:rFonts w:eastAsia="Calibri"/>
          <w:color w:val="000000"/>
          <w:lang w:eastAsia="en-US"/>
        </w:rPr>
        <w:t>норм</w:t>
      </w:r>
      <w:r w:rsidR="0065593E">
        <w:rPr>
          <w:rFonts w:eastAsia="Calibri"/>
          <w:color w:val="000000"/>
          <w:lang w:eastAsia="en-US"/>
        </w:rPr>
        <w:t xml:space="preserve"> ст. 325 ТК РФ в </w:t>
      </w:r>
      <w:r w:rsidR="007A1258">
        <w:rPr>
          <w:rFonts w:eastAsia="Calibri"/>
          <w:color w:val="000000"/>
          <w:lang w:eastAsia="en-US"/>
        </w:rPr>
        <w:t>муниципальном образовании</w:t>
      </w:r>
      <w:r w:rsidR="0065593E">
        <w:rPr>
          <w:rFonts w:eastAsia="Calibri"/>
          <w:color w:val="000000"/>
          <w:lang w:eastAsia="en-US"/>
        </w:rPr>
        <w:t xml:space="preserve"> </w:t>
      </w:r>
      <w:proofErr w:type="spellStart"/>
      <w:r w:rsidR="0065593E">
        <w:rPr>
          <w:rFonts w:eastAsia="Calibri"/>
          <w:color w:val="000000"/>
          <w:lang w:eastAsia="en-US"/>
        </w:rPr>
        <w:t>Хребтовского</w:t>
      </w:r>
      <w:proofErr w:type="spellEnd"/>
      <w:r w:rsidR="0065593E">
        <w:rPr>
          <w:rFonts w:eastAsia="Calibri"/>
          <w:color w:val="000000"/>
          <w:lang w:eastAsia="en-US"/>
        </w:rPr>
        <w:t xml:space="preserve"> ГП </w:t>
      </w:r>
      <w:r w:rsidR="00AC4CE4">
        <w:rPr>
          <w:rFonts w:eastAsia="Calibri"/>
          <w:color w:val="000000"/>
          <w:lang w:eastAsia="en-US"/>
        </w:rPr>
        <w:t>отсутствует утвержденный нормативный правовой акт регламентирующий р</w:t>
      </w:r>
      <w:r w:rsidR="00AC4CE4" w:rsidRPr="00AC4CE4">
        <w:rPr>
          <w:rFonts w:eastAsia="Calibri"/>
          <w:color w:val="000000"/>
          <w:lang w:eastAsia="en-US"/>
        </w:rPr>
        <w:t xml:space="preserve">азмер, условия и порядок компенсации расходов на оплату стоимости проезда и провоза багажа к месту использования отпуска и обратно для </w:t>
      </w:r>
      <w:r w:rsidR="00AC4CE4">
        <w:rPr>
          <w:rFonts w:eastAsia="Calibri"/>
          <w:color w:val="000000"/>
          <w:lang w:eastAsia="en-US"/>
        </w:rPr>
        <w:t>лиц, работающих в МУК ИДЦ «Кедр».</w:t>
      </w:r>
    </w:p>
    <w:p w:rsidR="00DB0B8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005E7F04">
        <w:rPr>
          <w:rFonts w:eastAsia="Calibri"/>
          <w:color w:val="000000"/>
          <w:lang w:eastAsia="en-US"/>
        </w:rPr>
        <w:t>Однако,</w:t>
      </w:r>
      <w:r w:rsidR="00C57347" w:rsidRPr="005E7F04">
        <w:rPr>
          <w:rFonts w:eastAsia="Calibri"/>
          <w:color w:val="000000"/>
          <w:lang w:eastAsia="en-US"/>
        </w:rPr>
        <w:t xml:space="preserve"> </w:t>
      </w:r>
      <w:r w:rsidR="00DB0B81" w:rsidRPr="005E7F04">
        <w:rPr>
          <w:rFonts w:eastAsia="Calibri"/>
          <w:color w:val="000000"/>
          <w:lang w:eastAsia="en-US"/>
        </w:rPr>
        <w:t xml:space="preserve">приказом директора МУК ИДЦ «Кедр» от 16.12.2014г. </w:t>
      </w:r>
      <w:r w:rsidR="00C57347" w:rsidRPr="005E7F04">
        <w:rPr>
          <w:rFonts w:eastAsia="Calibri"/>
          <w:color w:val="000000"/>
          <w:lang w:eastAsia="en-US"/>
        </w:rPr>
        <w:t>утвержден</w:t>
      </w:r>
      <w:r w:rsidR="00DB0B81" w:rsidRPr="005E7F04">
        <w:rPr>
          <w:rFonts w:eastAsia="Calibri"/>
          <w:color w:val="000000"/>
          <w:lang w:eastAsia="en-US"/>
        </w:rPr>
        <w:t>о</w:t>
      </w:r>
      <w:r w:rsidR="00E83093" w:rsidRPr="005E7F04">
        <w:rPr>
          <w:rFonts w:eastAsia="Calibri"/>
          <w:color w:val="000000"/>
          <w:lang w:eastAsia="en-US"/>
        </w:rPr>
        <w:t xml:space="preserve"> </w:t>
      </w:r>
      <w:r w:rsidR="00DB0B81" w:rsidRPr="005E7F04">
        <w:rPr>
          <w:rFonts w:eastAsia="Calibri"/>
          <w:color w:val="000000"/>
          <w:lang w:eastAsia="en-US"/>
        </w:rPr>
        <w:t xml:space="preserve">Положение «О гарантиях и компенсациях для лиц, проживающих в районах Крайнего Севера и приравненных к ним местностях, работающих в МУК ИДЦ «Кедр», финансируемого из бюджета </w:t>
      </w:r>
      <w:proofErr w:type="spellStart"/>
      <w:r w:rsidR="00DB0B81" w:rsidRPr="005E7F04">
        <w:rPr>
          <w:rFonts w:eastAsia="Calibri"/>
          <w:color w:val="000000"/>
          <w:lang w:eastAsia="en-US"/>
        </w:rPr>
        <w:t>Хребтовского</w:t>
      </w:r>
      <w:proofErr w:type="spellEnd"/>
      <w:r w:rsidR="00DB0B81" w:rsidRPr="005E7F04">
        <w:rPr>
          <w:rFonts w:eastAsia="Calibri"/>
          <w:color w:val="000000"/>
          <w:lang w:eastAsia="en-US"/>
        </w:rPr>
        <w:t xml:space="preserve"> ГП»</w:t>
      </w:r>
      <w:r w:rsidR="005E7F04">
        <w:rPr>
          <w:rFonts w:eastAsia="Calibri"/>
          <w:color w:val="000000"/>
          <w:lang w:eastAsia="en-US"/>
        </w:rPr>
        <w:t>.</w:t>
      </w:r>
    </w:p>
    <w:p w:rsidR="005E7F04" w:rsidRDefault="005E7F04" w:rsidP="000C6D91">
      <w:pPr>
        <w:autoSpaceDE w:val="0"/>
        <w:autoSpaceDN w:val="0"/>
        <w:adjustRightInd w:val="0"/>
        <w:rPr>
          <w:rFonts w:eastAsia="Calibri"/>
          <w:color w:val="000000"/>
          <w:lang w:eastAsia="en-US"/>
        </w:rPr>
      </w:pPr>
      <w:r>
        <w:rPr>
          <w:rFonts w:eastAsia="Calibri"/>
          <w:color w:val="000000"/>
          <w:lang w:eastAsia="en-US"/>
        </w:rPr>
        <w:t xml:space="preserve">     </w:t>
      </w:r>
      <w:r w:rsidR="00DB039F">
        <w:rPr>
          <w:rFonts w:eastAsia="Calibri"/>
          <w:color w:val="000000"/>
          <w:lang w:eastAsia="en-US"/>
        </w:rPr>
        <w:t xml:space="preserve">  </w:t>
      </w:r>
      <w:r>
        <w:rPr>
          <w:rFonts w:eastAsia="Calibri"/>
          <w:color w:val="000000"/>
          <w:lang w:eastAsia="en-US"/>
        </w:rPr>
        <w:t xml:space="preserve">По мнению КСП района принятие данного нормативного правового акта </w:t>
      </w:r>
      <w:r w:rsidR="00DB039F">
        <w:rPr>
          <w:rFonts w:eastAsia="Calibri"/>
          <w:color w:val="000000"/>
          <w:lang w:eastAsia="en-US"/>
        </w:rPr>
        <w:t>находится за пределами компетенции</w:t>
      </w:r>
      <w:r w:rsidR="00DB039F" w:rsidRPr="00DB039F">
        <w:rPr>
          <w:rFonts w:eastAsia="Calibri"/>
          <w:color w:val="000000"/>
          <w:lang w:eastAsia="en-US"/>
        </w:rPr>
        <w:t xml:space="preserve"> директор</w:t>
      </w:r>
      <w:r w:rsidR="00DB039F">
        <w:rPr>
          <w:rFonts w:eastAsia="Calibri"/>
          <w:color w:val="000000"/>
          <w:lang w:eastAsia="en-US"/>
        </w:rPr>
        <w:t>а</w:t>
      </w:r>
      <w:r w:rsidR="00DB039F" w:rsidRPr="00DB039F">
        <w:rPr>
          <w:rFonts w:eastAsia="Calibri"/>
          <w:color w:val="000000"/>
          <w:lang w:eastAsia="en-US"/>
        </w:rPr>
        <w:t xml:space="preserve"> МУК ИДЦ «Кедр»</w:t>
      </w:r>
      <w:r w:rsidR="00DB039F">
        <w:rPr>
          <w:rFonts w:eastAsia="Calibri"/>
          <w:color w:val="000000"/>
          <w:lang w:eastAsia="en-US"/>
        </w:rPr>
        <w:t xml:space="preserve"> и нарушает компетенцию органов местного самоуправления (и их должностных лиц) при принятии </w:t>
      </w:r>
      <w:r w:rsidR="00DB039F" w:rsidRPr="00DB039F">
        <w:rPr>
          <w:rFonts w:eastAsia="Calibri"/>
          <w:color w:val="000000"/>
          <w:lang w:eastAsia="en-US"/>
        </w:rPr>
        <w:t>нормативн</w:t>
      </w:r>
      <w:r w:rsidR="00DB039F">
        <w:rPr>
          <w:rFonts w:eastAsia="Calibri"/>
          <w:color w:val="000000"/>
          <w:lang w:eastAsia="en-US"/>
        </w:rPr>
        <w:t>ых</w:t>
      </w:r>
      <w:r w:rsidR="00DB039F" w:rsidRPr="00DB039F">
        <w:rPr>
          <w:rFonts w:eastAsia="Calibri"/>
          <w:color w:val="000000"/>
          <w:lang w:eastAsia="en-US"/>
        </w:rPr>
        <w:t xml:space="preserve"> правов</w:t>
      </w:r>
      <w:r w:rsidR="00DB039F">
        <w:rPr>
          <w:rFonts w:eastAsia="Calibri"/>
          <w:color w:val="000000"/>
          <w:lang w:eastAsia="en-US"/>
        </w:rPr>
        <w:t>ых</w:t>
      </w:r>
      <w:r w:rsidR="00DB039F" w:rsidRPr="00DB039F">
        <w:rPr>
          <w:rFonts w:eastAsia="Calibri"/>
          <w:color w:val="000000"/>
          <w:lang w:eastAsia="en-US"/>
        </w:rPr>
        <w:t xml:space="preserve"> акт</w:t>
      </w:r>
      <w:r w:rsidR="00DB039F">
        <w:rPr>
          <w:rFonts w:eastAsia="Calibri"/>
          <w:color w:val="000000"/>
          <w:lang w:eastAsia="en-US"/>
        </w:rPr>
        <w:t>ов</w:t>
      </w:r>
      <w:r w:rsidR="007A1258">
        <w:rPr>
          <w:rFonts w:eastAsia="Calibri"/>
          <w:color w:val="000000"/>
          <w:lang w:eastAsia="en-US"/>
        </w:rPr>
        <w:t>, что является коррупциогенным фактором</w:t>
      </w:r>
      <w:r w:rsidR="00DB039F">
        <w:rPr>
          <w:rFonts w:eastAsia="Calibri"/>
          <w:color w:val="000000"/>
          <w:lang w:eastAsia="en-US"/>
        </w:rPr>
        <w:t>.</w:t>
      </w:r>
    </w:p>
    <w:p w:rsidR="000C6D91" w:rsidRDefault="00DB0B81" w:rsidP="000C6D91">
      <w:pPr>
        <w:autoSpaceDE w:val="0"/>
        <w:autoSpaceDN w:val="0"/>
        <w:adjustRightInd w:val="0"/>
        <w:rPr>
          <w:rFonts w:eastAsia="Calibri"/>
          <w:color w:val="000000"/>
          <w:lang w:eastAsia="en-US"/>
        </w:rPr>
      </w:pPr>
      <w:r>
        <w:rPr>
          <w:rFonts w:eastAsia="Calibri"/>
          <w:color w:val="000000"/>
          <w:lang w:eastAsia="en-US"/>
        </w:rPr>
        <w:t xml:space="preserve">       </w:t>
      </w:r>
      <w:r w:rsidR="00E83093" w:rsidRPr="00E83093">
        <w:rPr>
          <w:rFonts w:eastAsia="Calibri"/>
          <w:color w:val="000000"/>
          <w:lang w:eastAsia="en-US"/>
        </w:rPr>
        <w:t>Выборочн</w:t>
      </w:r>
      <w:r>
        <w:rPr>
          <w:rFonts w:eastAsia="Calibri"/>
          <w:color w:val="000000"/>
          <w:lang w:eastAsia="en-US"/>
        </w:rPr>
        <w:t>ой</w:t>
      </w:r>
      <w:r w:rsidR="00E83093" w:rsidRPr="00E83093">
        <w:rPr>
          <w:rFonts w:eastAsia="Calibri"/>
          <w:color w:val="000000"/>
          <w:lang w:eastAsia="en-US"/>
        </w:rPr>
        <w:t xml:space="preserve"> проверк</w:t>
      </w:r>
      <w:r>
        <w:rPr>
          <w:rFonts w:eastAsia="Calibri"/>
          <w:color w:val="000000"/>
          <w:lang w:eastAsia="en-US"/>
        </w:rPr>
        <w:t>ой</w:t>
      </w:r>
      <w:r w:rsidR="00E83093" w:rsidRPr="00E83093">
        <w:rPr>
          <w:rFonts w:eastAsia="Calibri"/>
          <w:color w:val="000000"/>
          <w:lang w:eastAsia="en-US"/>
        </w:rPr>
        <w:t xml:space="preserve"> правильности принятия расходов, связанных с проездом к месту использования отпуска и обратно сотрудников МУК ИДЦ «Кедр» </w:t>
      </w:r>
      <w:r>
        <w:rPr>
          <w:rFonts w:eastAsia="Calibri"/>
          <w:color w:val="000000"/>
          <w:lang w:eastAsia="en-US"/>
        </w:rPr>
        <w:t>установлено</w:t>
      </w:r>
      <w:r w:rsidR="00E83093" w:rsidRPr="00E83093">
        <w:rPr>
          <w:rFonts w:eastAsia="Calibri"/>
          <w:color w:val="000000"/>
          <w:lang w:eastAsia="en-US"/>
        </w:rPr>
        <w:t xml:space="preserve">, что </w:t>
      </w:r>
      <w:r>
        <w:rPr>
          <w:rFonts w:eastAsia="Calibri"/>
          <w:color w:val="000000"/>
          <w:lang w:eastAsia="en-US"/>
        </w:rPr>
        <w:t>в отсутствии нормативного правов</w:t>
      </w:r>
      <w:r w:rsidR="00E83093" w:rsidRPr="00E83093">
        <w:rPr>
          <w:rFonts w:eastAsia="Calibri"/>
          <w:color w:val="000000"/>
          <w:lang w:eastAsia="en-US"/>
        </w:rPr>
        <w:t>о</w:t>
      </w:r>
      <w:r>
        <w:rPr>
          <w:rFonts w:eastAsia="Calibri"/>
          <w:color w:val="000000"/>
          <w:lang w:eastAsia="en-US"/>
        </w:rPr>
        <w:t>го акта произведена о</w:t>
      </w:r>
      <w:r w:rsidR="00E83093" w:rsidRPr="00E83093">
        <w:rPr>
          <w:rFonts w:eastAsia="Calibri"/>
          <w:color w:val="000000"/>
          <w:lang w:eastAsia="en-US"/>
        </w:rPr>
        <w:t xml:space="preserve">плата проезда </w:t>
      </w:r>
      <w:r w:rsidR="00E83093">
        <w:rPr>
          <w:rFonts w:eastAsia="Calibri"/>
          <w:color w:val="000000"/>
          <w:lang w:eastAsia="en-US"/>
        </w:rPr>
        <w:t xml:space="preserve">к месту использования </w:t>
      </w:r>
      <w:r w:rsidR="00E83093" w:rsidRPr="00E83093">
        <w:rPr>
          <w:rFonts w:eastAsia="Calibri"/>
          <w:color w:val="000000"/>
          <w:lang w:eastAsia="en-US"/>
        </w:rPr>
        <w:t>отпуск</w:t>
      </w:r>
      <w:r w:rsidR="00E83093">
        <w:rPr>
          <w:rFonts w:eastAsia="Calibri"/>
          <w:color w:val="000000"/>
          <w:lang w:eastAsia="en-US"/>
        </w:rPr>
        <w:t xml:space="preserve">а и обратно </w:t>
      </w:r>
      <w:r w:rsidR="005A4745">
        <w:rPr>
          <w:rFonts w:eastAsia="Calibri"/>
          <w:color w:val="000000"/>
          <w:lang w:eastAsia="en-US"/>
        </w:rPr>
        <w:t xml:space="preserve">Краевой Р.В. в сумме </w:t>
      </w:r>
      <w:r w:rsidR="00845F7A">
        <w:rPr>
          <w:rFonts w:eastAsia="Calibri"/>
          <w:color w:val="000000"/>
          <w:lang w:eastAsia="en-US"/>
        </w:rPr>
        <w:t>4</w:t>
      </w:r>
      <w:r w:rsidR="005A4745">
        <w:rPr>
          <w:rFonts w:eastAsia="Calibri"/>
          <w:color w:val="000000"/>
          <w:lang w:eastAsia="en-US"/>
        </w:rPr>
        <w:t xml:space="preserve">,1 тыс. рублей </w:t>
      </w:r>
      <w:r w:rsidR="00E83093">
        <w:rPr>
          <w:rFonts w:eastAsia="Calibri"/>
          <w:color w:val="000000"/>
          <w:lang w:eastAsia="en-US"/>
        </w:rPr>
        <w:t xml:space="preserve">согласно представленных документов </w:t>
      </w:r>
      <w:r w:rsidR="005A4745">
        <w:rPr>
          <w:rFonts w:eastAsia="Calibri"/>
          <w:color w:val="000000"/>
          <w:lang w:eastAsia="en-US"/>
        </w:rPr>
        <w:t>(авансовый отчет от 19.11.2019г. № 1, проездные документы)</w:t>
      </w:r>
      <w:r w:rsidR="00E83093">
        <w:rPr>
          <w:rFonts w:eastAsia="Calibri"/>
          <w:color w:val="000000"/>
          <w:lang w:eastAsia="en-US"/>
        </w:rPr>
        <w:t>.</w:t>
      </w:r>
    </w:p>
    <w:p w:rsidR="009716B0" w:rsidRDefault="00845F7A" w:rsidP="000C6D91">
      <w:pPr>
        <w:autoSpaceDE w:val="0"/>
        <w:autoSpaceDN w:val="0"/>
        <w:adjustRightInd w:val="0"/>
        <w:rPr>
          <w:rFonts w:eastAsia="Calibri"/>
          <w:color w:val="000000"/>
          <w:lang w:eastAsia="en-US"/>
        </w:rPr>
      </w:pPr>
      <w:r>
        <w:rPr>
          <w:rFonts w:eastAsia="Calibri"/>
          <w:color w:val="000000"/>
          <w:lang w:eastAsia="en-US"/>
        </w:rPr>
        <w:t xml:space="preserve">      </w:t>
      </w:r>
      <w:r w:rsidR="00B112CA">
        <w:rPr>
          <w:rFonts w:eastAsia="Calibri"/>
          <w:color w:val="000000"/>
          <w:lang w:eastAsia="en-US"/>
        </w:rPr>
        <w:t xml:space="preserve">  </w:t>
      </w:r>
      <w:r w:rsidR="00DB0B81">
        <w:rPr>
          <w:rFonts w:eastAsia="Calibri"/>
          <w:color w:val="000000"/>
          <w:lang w:eastAsia="en-US"/>
        </w:rPr>
        <w:t>По</w:t>
      </w:r>
      <w:r>
        <w:rPr>
          <w:rFonts w:eastAsia="Calibri"/>
          <w:color w:val="000000"/>
          <w:lang w:eastAsia="en-US"/>
        </w:rPr>
        <w:t xml:space="preserve"> запросу КСП района от 09.01.2020г. № 1 к проверке представлено Положение о порядке и условиях командирования сотрудников </w:t>
      </w:r>
      <w:r w:rsidRPr="00845F7A">
        <w:rPr>
          <w:rFonts w:eastAsia="Calibri"/>
          <w:color w:val="000000"/>
          <w:lang w:eastAsia="en-US"/>
        </w:rPr>
        <w:t>МУК ИДЦ «Кедр»</w:t>
      </w:r>
      <w:r w:rsidR="009716B0">
        <w:rPr>
          <w:rFonts w:eastAsia="Calibri"/>
          <w:color w:val="000000"/>
          <w:lang w:eastAsia="en-US"/>
        </w:rPr>
        <w:t xml:space="preserve">, утвержденное приказом директора от 25.12.2010г. № 5. </w:t>
      </w:r>
    </w:p>
    <w:p w:rsidR="00845F7A" w:rsidRDefault="009716B0" w:rsidP="000C6D91">
      <w:pPr>
        <w:autoSpaceDE w:val="0"/>
        <w:autoSpaceDN w:val="0"/>
        <w:adjustRightInd w:val="0"/>
        <w:rPr>
          <w:rFonts w:eastAsia="Calibri"/>
          <w:color w:val="000000"/>
          <w:lang w:eastAsia="en-US"/>
        </w:rPr>
      </w:pPr>
      <w:r>
        <w:rPr>
          <w:rFonts w:eastAsia="Calibri"/>
          <w:color w:val="000000"/>
          <w:lang w:eastAsia="en-US"/>
        </w:rPr>
        <w:t xml:space="preserve">        Анализ данного нормативного документа показал, что в преамбуле приказа </w:t>
      </w:r>
      <w:r w:rsidR="003363B3">
        <w:rPr>
          <w:rFonts w:eastAsia="Calibri"/>
          <w:color w:val="000000"/>
          <w:lang w:eastAsia="en-US"/>
        </w:rPr>
        <w:t>имеются</w:t>
      </w:r>
      <w:r>
        <w:rPr>
          <w:rFonts w:eastAsia="Calibri"/>
          <w:color w:val="000000"/>
          <w:lang w:eastAsia="en-US"/>
        </w:rPr>
        <w:t xml:space="preserve"> ссылки на </w:t>
      </w:r>
      <w:r w:rsidR="00793ED1">
        <w:rPr>
          <w:rFonts w:eastAsia="Calibri"/>
          <w:color w:val="000000"/>
          <w:lang w:eastAsia="en-US"/>
        </w:rPr>
        <w:t>документы</w:t>
      </w:r>
      <w:r w:rsidR="0033314F">
        <w:rPr>
          <w:rFonts w:eastAsia="Calibri"/>
          <w:color w:val="000000"/>
          <w:lang w:eastAsia="en-US"/>
        </w:rPr>
        <w:t>,</w:t>
      </w:r>
      <w:r>
        <w:rPr>
          <w:rFonts w:eastAsia="Calibri"/>
          <w:color w:val="000000"/>
          <w:lang w:eastAsia="en-US"/>
        </w:rPr>
        <w:t xml:space="preserve"> утратившие силу (</w:t>
      </w:r>
      <w:r w:rsidRPr="009716B0">
        <w:rPr>
          <w:rFonts w:eastAsia="Calibri"/>
          <w:color w:val="000000"/>
          <w:lang w:eastAsia="en-US"/>
        </w:rPr>
        <w:t>Инструкция Минфина СССР, Госкомтруда СССР и ВЦСПС от 07.04.1988</w:t>
      </w:r>
      <w:r>
        <w:rPr>
          <w:rFonts w:eastAsia="Calibri"/>
          <w:color w:val="000000"/>
          <w:lang w:eastAsia="en-US"/>
        </w:rPr>
        <w:t>г.</w:t>
      </w:r>
      <w:r w:rsidRPr="009716B0">
        <w:rPr>
          <w:rFonts w:eastAsia="Calibri"/>
          <w:color w:val="000000"/>
          <w:lang w:eastAsia="en-US"/>
        </w:rPr>
        <w:t xml:space="preserve"> </w:t>
      </w:r>
      <w:r>
        <w:rPr>
          <w:rFonts w:eastAsia="Calibri"/>
          <w:color w:val="000000"/>
          <w:lang w:eastAsia="en-US"/>
        </w:rPr>
        <w:t>№</w:t>
      </w:r>
      <w:r w:rsidRPr="009716B0">
        <w:rPr>
          <w:rFonts w:eastAsia="Calibri"/>
          <w:color w:val="000000"/>
          <w:lang w:eastAsia="en-US"/>
        </w:rPr>
        <w:t xml:space="preserve"> 62 </w:t>
      </w:r>
      <w:r>
        <w:rPr>
          <w:rFonts w:eastAsia="Calibri"/>
          <w:color w:val="000000"/>
          <w:lang w:eastAsia="en-US"/>
        </w:rPr>
        <w:t>«</w:t>
      </w:r>
      <w:r w:rsidRPr="009716B0">
        <w:rPr>
          <w:rFonts w:eastAsia="Calibri"/>
          <w:color w:val="000000"/>
          <w:lang w:eastAsia="en-US"/>
        </w:rPr>
        <w:t>О служебных командировках в пределах СССР</w:t>
      </w:r>
      <w:r>
        <w:rPr>
          <w:rFonts w:eastAsia="Calibri"/>
          <w:color w:val="000000"/>
          <w:lang w:eastAsia="en-US"/>
        </w:rPr>
        <w:t>»,</w:t>
      </w:r>
      <w:r w:rsidRPr="009716B0">
        <w:t xml:space="preserve"> </w:t>
      </w:r>
      <w:r w:rsidRPr="009716B0">
        <w:rPr>
          <w:rFonts w:eastAsia="Calibri"/>
          <w:color w:val="000000"/>
          <w:lang w:eastAsia="en-US"/>
        </w:rPr>
        <w:t>Закон Иркутской области от 01.11.2001</w:t>
      </w:r>
      <w:r>
        <w:rPr>
          <w:rFonts w:eastAsia="Calibri"/>
          <w:color w:val="000000"/>
          <w:lang w:eastAsia="en-US"/>
        </w:rPr>
        <w:t>г.</w:t>
      </w:r>
      <w:r w:rsidRPr="009716B0">
        <w:rPr>
          <w:rFonts w:eastAsia="Calibri"/>
          <w:color w:val="000000"/>
          <w:lang w:eastAsia="en-US"/>
        </w:rPr>
        <w:t xml:space="preserve"> </w:t>
      </w:r>
      <w:r>
        <w:rPr>
          <w:rFonts w:eastAsia="Calibri"/>
          <w:color w:val="000000"/>
          <w:lang w:eastAsia="en-US"/>
        </w:rPr>
        <w:t>№</w:t>
      </w:r>
      <w:r w:rsidRPr="009716B0">
        <w:rPr>
          <w:rFonts w:eastAsia="Calibri"/>
          <w:color w:val="000000"/>
          <w:lang w:eastAsia="en-US"/>
        </w:rPr>
        <w:t xml:space="preserve"> 14/60-оз (ред. от 26.11.2003, с изм. от 22.12.2004) </w:t>
      </w:r>
      <w:r>
        <w:rPr>
          <w:rFonts w:eastAsia="Calibri"/>
          <w:color w:val="000000"/>
          <w:lang w:eastAsia="en-US"/>
        </w:rPr>
        <w:t>«</w:t>
      </w:r>
      <w:r w:rsidRPr="009716B0">
        <w:rPr>
          <w:rFonts w:eastAsia="Calibri"/>
          <w:color w:val="000000"/>
          <w:lang w:eastAsia="en-US"/>
        </w:rPr>
        <w:t>О межбюджетных отношениях в Иркутской области</w:t>
      </w:r>
      <w:r>
        <w:rPr>
          <w:rFonts w:eastAsia="Calibri"/>
          <w:color w:val="000000"/>
          <w:lang w:eastAsia="en-US"/>
        </w:rPr>
        <w:t>»).</w:t>
      </w:r>
    </w:p>
    <w:p w:rsidR="00E83093" w:rsidRPr="000C6D91" w:rsidRDefault="00E83093" w:rsidP="000C6D91">
      <w:pPr>
        <w:autoSpaceDE w:val="0"/>
        <w:autoSpaceDN w:val="0"/>
        <w:adjustRightInd w:val="0"/>
        <w:rPr>
          <w:rFonts w:eastAsia="Calibri"/>
          <w:color w:val="000000"/>
          <w:lang w:eastAsia="en-US"/>
        </w:rPr>
      </w:pP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 xml:space="preserve">Учет нефинансовых </w:t>
      </w:r>
      <w:r w:rsidR="00D65499" w:rsidRPr="000C6D91">
        <w:rPr>
          <w:rFonts w:eastAsia="Calibri"/>
          <w:b/>
          <w:i/>
          <w:color w:val="000000"/>
          <w:lang w:eastAsia="en-US"/>
        </w:rPr>
        <w:t>активов учреждения</w:t>
      </w:r>
      <w:r w:rsidRPr="000C6D91">
        <w:rPr>
          <w:rFonts w:eastAsia="Calibri"/>
          <w:b/>
          <w:i/>
          <w:color w:val="000000"/>
          <w:lang w:eastAsia="en-US"/>
        </w:rPr>
        <w:t>.</w:t>
      </w:r>
    </w:p>
    <w:p w:rsidR="000C6D91" w:rsidRPr="000C6D91" w:rsidRDefault="000C6D91" w:rsidP="000C6D91">
      <w:pPr>
        <w:autoSpaceDE w:val="0"/>
        <w:autoSpaceDN w:val="0"/>
        <w:adjustRightInd w:val="0"/>
        <w:rPr>
          <w:rFonts w:eastAsia="Calibri"/>
          <w:color w:val="000000"/>
          <w:lang w:eastAsia="en-US"/>
        </w:rPr>
      </w:pPr>
    </w:p>
    <w:p w:rsidR="007742E8"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 xml:space="preserve">Проверкой полноты и правильности оприходования и списания основных средств и материальных запасов за 2019 год установлено, что учет основных </w:t>
      </w:r>
      <w:r w:rsidR="00D65499" w:rsidRPr="000C6D91">
        <w:rPr>
          <w:rFonts w:eastAsia="Calibri"/>
          <w:color w:val="000000"/>
          <w:lang w:eastAsia="en-US"/>
        </w:rPr>
        <w:t>средств и</w:t>
      </w:r>
      <w:r w:rsidRPr="000C6D91">
        <w:rPr>
          <w:rFonts w:eastAsia="Calibri"/>
          <w:color w:val="000000"/>
          <w:lang w:eastAsia="en-US"/>
        </w:rPr>
        <w:t xml:space="preserve"> материальных ценностей ведется в оборотных ведомостях. Так по состоянию на 31.</w:t>
      </w:r>
      <w:r w:rsidR="00B2546A">
        <w:rPr>
          <w:rFonts w:eastAsia="Calibri"/>
          <w:color w:val="000000"/>
          <w:lang w:eastAsia="en-US"/>
        </w:rPr>
        <w:t>12</w:t>
      </w:r>
      <w:r w:rsidRPr="000C6D91">
        <w:rPr>
          <w:rFonts w:eastAsia="Calibri"/>
          <w:color w:val="000000"/>
          <w:lang w:eastAsia="en-US"/>
        </w:rPr>
        <w:t>.20</w:t>
      </w:r>
      <w:r w:rsidR="00B2546A">
        <w:rPr>
          <w:rFonts w:eastAsia="Calibri"/>
          <w:color w:val="000000"/>
          <w:lang w:eastAsia="en-US"/>
        </w:rPr>
        <w:t>1</w:t>
      </w:r>
      <w:r w:rsidRPr="000C6D91">
        <w:rPr>
          <w:rFonts w:eastAsia="Calibri"/>
          <w:color w:val="000000"/>
          <w:lang w:eastAsia="en-US"/>
        </w:rPr>
        <w:t xml:space="preserve">9г. на </w:t>
      </w:r>
      <w:r w:rsidR="00D65499" w:rsidRPr="000C6D91">
        <w:rPr>
          <w:rFonts w:eastAsia="Calibri"/>
          <w:color w:val="000000"/>
          <w:lang w:eastAsia="en-US"/>
        </w:rPr>
        <w:t xml:space="preserve">балансе </w:t>
      </w:r>
      <w:bookmarkStart w:id="18" w:name="_Hlk32482553"/>
      <w:r w:rsidR="00D65499" w:rsidRPr="000C6D91">
        <w:rPr>
          <w:rFonts w:eastAsia="Calibri"/>
          <w:color w:val="000000"/>
          <w:lang w:eastAsia="en-US"/>
        </w:rPr>
        <w:t>МУК</w:t>
      </w:r>
      <w:r w:rsidR="00B2546A" w:rsidRPr="00B2546A">
        <w:rPr>
          <w:rFonts w:eastAsia="Calibri"/>
          <w:color w:val="000000"/>
          <w:lang w:eastAsia="en-US"/>
        </w:rPr>
        <w:t xml:space="preserve"> ИДЦ «Кедр»</w:t>
      </w:r>
      <w:r w:rsidR="00B2546A">
        <w:rPr>
          <w:rFonts w:eastAsia="Calibri"/>
          <w:color w:val="000000"/>
          <w:lang w:eastAsia="en-US"/>
        </w:rPr>
        <w:t xml:space="preserve"> </w:t>
      </w:r>
      <w:bookmarkEnd w:id="18"/>
      <w:r w:rsidRPr="000C6D91">
        <w:rPr>
          <w:rFonts w:eastAsia="Calibri"/>
          <w:color w:val="000000"/>
          <w:lang w:eastAsia="en-US"/>
        </w:rPr>
        <w:t xml:space="preserve">числится имущество на сумму </w:t>
      </w:r>
      <w:r w:rsidR="00B2546A">
        <w:rPr>
          <w:rFonts w:eastAsia="Calibri"/>
          <w:color w:val="000000"/>
          <w:lang w:eastAsia="en-US"/>
        </w:rPr>
        <w:t>1 056,0</w:t>
      </w:r>
      <w:r w:rsidRPr="000C6D91">
        <w:rPr>
          <w:rFonts w:eastAsia="Calibri"/>
          <w:color w:val="000000"/>
          <w:lang w:eastAsia="en-US"/>
        </w:rPr>
        <w:t xml:space="preserve"> тыс. рублей. </w:t>
      </w:r>
    </w:p>
    <w:p w:rsidR="000C6D91" w:rsidRPr="007742E8" w:rsidRDefault="007742E8" w:rsidP="000C6D91">
      <w:pPr>
        <w:autoSpaceDE w:val="0"/>
        <w:autoSpaceDN w:val="0"/>
        <w:adjustRightInd w:val="0"/>
        <w:rPr>
          <w:rFonts w:eastAsia="Calibri"/>
          <w:color w:val="000000"/>
          <w:lang w:eastAsia="en-US"/>
        </w:rPr>
      </w:pPr>
      <w:r>
        <w:rPr>
          <w:rFonts w:eastAsia="Calibri"/>
          <w:color w:val="000000"/>
          <w:lang w:eastAsia="en-US"/>
        </w:rPr>
        <w:t xml:space="preserve">Согласно </w:t>
      </w:r>
      <w:r w:rsidR="000C6D91" w:rsidRPr="007742E8">
        <w:rPr>
          <w:rFonts w:eastAsia="Calibri"/>
          <w:color w:val="000000"/>
          <w:lang w:eastAsia="en-US"/>
        </w:rPr>
        <w:t>приказ</w:t>
      </w:r>
      <w:r>
        <w:rPr>
          <w:rFonts w:eastAsia="Calibri"/>
          <w:color w:val="000000"/>
          <w:lang w:eastAsia="en-US"/>
        </w:rPr>
        <w:t>у</w:t>
      </w:r>
      <w:r w:rsidR="000C6D91" w:rsidRPr="007742E8">
        <w:rPr>
          <w:rFonts w:eastAsia="Calibri"/>
          <w:color w:val="000000"/>
          <w:lang w:eastAsia="en-US"/>
        </w:rPr>
        <w:t xml:space="preserve"> о проведении инвентаризации материальных ценностей от 1</w:t>
      </w:r>
      <w:r>
        <w:rPr>
          <w:rFonts w:eastAsia="Calibri"/>
          <w:color w:val="000000"/>
          <w:lang w:eastAsia="en-US"/>
        </w:rPr>
        <w:t>7</w:t>
      </w:r>
      <w:r w:rsidR="000C6D91" w:rsidRPr="007742E8">
        <w:rPr>
          <w:rFonts w:eastAsia="Calibri"/>
          <w:color w:val="000000"/>
          <w:lang w:eastAsia="en-US"/>
        </w:rPr>
        <w:t>.12.201</w:t>
      </w:r>
      <w:r>
        <w:rPr>
          <w:rFonts w:eastAsia="Calibri"/>
          <w:color w:val="000000"/>
          <w:lang w:eastAsia="en-US"/>
        </w:rPr>
        <w:t>9</w:t>
      </w:r>
      <w:r w:rsidR="000C6D91" w:rsidRPr="007742E8">
        <w:rPr>
          <w:rFonts w:eastAsia="Calibri"/>
          <w:color w:val="000000"/>
          <w:lang w:eastAsia="en-US"/>
        </w:rPr>
        <w:t xml:space="preserve">г. № </w:t>
      </w:r>
      <w:r>
        <w:rPr>
          <w:rFonts w:eastAsia="Calibri"/>
          <w:color w:val="000000"/>
          <w:lang w:eastAsia="en-US"/>
        </w:rPr>
        <w:t xml:space="preserve">2 в составе комиссии по инвентаризации и передаче материальных ценностей и по списанию имущества в </w:t>
      </w:r>
      <w:bookmarkStart w:id="19" w:name="_Hlk32833308"/>
      <w:r>
        <w:rPr>
          <w:rFonts w:eastAsia="Calibri"/>
          <w:color w:val="000000"/>
          <w:lang w:eastAsia="en-US"/>
        </w:rPr>
        <w:t>МУК ИДЦ «Кедр»</w:t>
      </w:r>
      <w:bookmarkEnd w:id="19"/>
      <w:r>
        <w:rPr>
          <w:rFonts w:eastAsia="Calibri"/>
          <w:color w:val="000000"/>
          <w:lang w:eastAsia="en-US"/>
        </w:rPr>
        <w:t xml:space="preserve"> проведена</w:t>
      </w:r>
      <w:r w:rsidR="00C77DAA">
        <w:rPr>
          <w:rFonts w:eastAsia="Calibri"/>
          <w:color w:val="000000"/>
          <w:lang w:eastAsia="en-US"/>
        </w:rPr>
        <w:t xml:space="preserve"> инвентаризация фактического наличия имущества</w:t>
      </w:r>
      <w:r w:rsidR="000C6D91" w:rsidRPr="007742E8">
        <w:rPr>
          <w:rFonts w:eastAsia="Calibri"/>
          <w:color w:val="000000"/>
          <w:lang w:eastAsia="en-US"/>
        </w:rPr>
        <w:t>.</w:t>
      </w:r>
    </w:p>
    <w:p w:rsidR="000C6D91" w:rsidRPr="000C6D91" w:rsidRDefault="000C6D91" w:rsidP="000C6D91">
      <w:pPr>
        <w:autoSpaceDE w:val="0"/>
        <w:autoSpaceDN w:val="0"/>
        <w:adjustRightInd w:val="0"/>
        <w:rPr>
          <w:rFonts w:eastAsia="Calibri"/>
          <w:color w:val="000000"/>
          <w:lang w:eastAsia="en-US"/>
        </w:rPr>
      </w:pPr>
      <w:r w:rsidRPr="007742E8">
        <w:rPr>
          <w:rFonts w:eastAsia="Calibri"/>
          <w:color w:val="000000"/>
          <w:lang w:eastAsia="en-US"/>
        </w:rPr>
        <w:t xml:space="preserve">     </w:t>
      </w:r>
      <w:r w:rsidR="00B112CA">
        <w:rPr>
          <w:rFonts w:eastAsia="Calibri"/>
          <w:color w:val="000000"/>
          <w:lang w:eastAsia="en-US"/>
        </w:rPr>
        <w:t xml:space="preserve">  </w:t>
      </w:r>
      <w:r w:rsidRPr="007742E8">
        <w:rPr>
          <w:rFonts w:eastAsia="Calibri"/>
          <w:color w:val="000000"/>
          <w:lang w:eastAsia="en-US"/>
        </w:rPr>
        <w:t xml:space="preserve">По представленным документам - </w:t>
      </w:r>
      <w:proofErr w:type="spellStart"/>
      <w:r w:rsidRPr="007742E8">
        <w:rPr>
          <w:rFonts w:eastAsia="Calibri"/>
          <w:color w:val="000000"/>
          <w:lang w:eastAsia="en-US"/>
        </w:rPr>
        <w:t>оборотно</w:t>
      </w:r>
      <w:proofErr w:type="spellEnd"/>
      <w:r w:rsidRPr="007742E8">
        <w:rPr>
          <w:rFonts w:eastAsia="Calibri"/>
          <w:color w:val="000000"/>
          <w:lang w:eastAsia="en-US"/>
        </w:rPr>
        <w:t>-сальдовым ведомостям по счетам 101.00 «Основные средства», 105.00 «Материальные запасы» за период с 01.01.201</w:t>
      </w:r>
      <w:r w:rsidR="00C77DAA">
        <w:rPr>
          <w:rFonts w:eastAsia="Calibri"/>
          <w:color w:val="000000"/>
          <w:lang w:eastAsia="en-US"/>
        </w:rPr>
        <w:t>9</w:t>
      </w:r>
      <w:r w:rsidRPr="007742E8">
        <w:rPr>
          <w:rFonts w:eastAsia="Calibri"/>
          <w:color w:val="000000"/>
          <w:lang w:eastAsia="en-US"/>
        </w:rPr>
        <w:t>г. по 31.12.201</w:t>
      </w:r>
      <w:r w:rsidR="00C77DAA">
        <w:rPr>
          <w:rFonts w:eastAsia="Calibri"/>
          <w:color w:val="000000"/>
          <w:lang w:eastAsia="en-US"/>
        </w:rPr>
        <w:t>9</w:t>
      </w:r>
      <w:r w:rsidRPr="007742E8">
        <w:rPr>
          <w:rFonts w:eastAsia="Calibri"/>
          <w:color w:val="000000"/>
          <w:lang w:eastAsia="en-US"/>
        </w:rPr>
        <w:t>г. и инвентаризационн</w:t>
      </w:r>
      <w:r w:rsidR="00C77DAA">
        <w:rPr>
          <w:rFonts w:eastAsia="Calibri"/>
          <w:color w:val="000000"/>
          <w:lang w:eastAsia="en-US"/>
        </w:rPr>
        <w:t>ых</w:t>
      </w:r>
      <w:r w:rsidRPr="007742E8">
        <w:rPr>
          <w:rFonts w:eastAsia="Calibri"/>
          <w:color w:val="000000"/>
          <w:lang w:eastAsia="en-US"/>
        </w:rPr>
        <w:t xml:space="preserve"> опис</w:t>
      </w:r>
      <w:r w:rsidR="00C77DAA">
        <w:rPr>
          <w:rFonts w:eastAsia="Calibri"/>
          <w:color w:val="000000"/>
          <w:lang w:eastAsia="en-US"/>
        </w:rPr>
        <w:t>ей</w:t>
      </w:r>
      <w:r w:rsidRPr="007742E8">
        <w:rPr>
          <w:rFonts w:eastAsia="Calibri"/>
          <w:color w:val="000000"/>
          <w:lang w:eastAsia="en-US"/>
        </w:rPr>
        <w:t xml:space="preserve"> от </w:t>
      </w:r>
      <w:r w:rsidR="00C77DAA">
        <w:rPr>
          <w:rFonts w:eastAsia="Calibri"/>
          <w:color w:val="000000"/>
          <w:lang w:eastAsia="en-US"/>
        </w:rPr>
        <w:t>2</w:t>
      </w:r>
      <w:r w:rsidRPr="007742E8">
        <w:rPr>
          <w:rFonts w:eastAsia="Calibri"/>
          <w:color w:val="000000"/>
          <w:lang w:eastAsia="en-US"/>
        </w:rPr>
        <w:t>7.12.201</w:t>
      </w:r>
      <w:r w:rsidR="00C77DAA">
        <w:rPr>
          <w:rFonts w:eastAsia="Calibri"/>
          <w:color w:val="000000"/>
          <w:lang w:eastAsia="en-US"/>
        </w:rPr>
        <w:t>9</w:t>
      </w:r>
      <w:r w:rsidRPr="007742E8">
        <w:rPr>
          <w:rFonts w:eastAsia="Calibri"/>
          <w:color w:val="000000"/>
          <w:lang w:eastAsia="en-US"/>
        </w:rPr>
        <w:t>г. расхождени</w:t>
      </w:r>
      <w:r w:rsidR="00C77DAA">
        <w:rPr>
          <w:rFonts w:eastAsia="Calibri"/>
          <w:color w:val="000000"/>
          <w:lang w:eastAsia="en-US"/>
        </w:rPr>
        <w:t>й</w:t>
      </w:r>
      <w:r w:rsidRPr="007742E8">
        <w:rPr>
          <w:rFonts w:eastAsia="Calibri"/>
          <w:color w:val="000000"/>
          <w:lang w:eastAsia="en-US"/>
        </w:rPr>
        <w:t xml:space="preserve"> по имеющемуся имуществу </w:t>
      </w:r>
      <w:r w:rsidR="00C77DAA">
        <w:rPr>
          <w:rFonts w:eastAsia="Calibri"/>
          <w:color w:val="000000"/>
          <w:lang w:eastAsia="en-US"/>
        </w:rPr>
        <w:t xml:space="preserve">в </w:t>
      </w:r>
      <w:r w:rsidR="00C77DAA" w:rsidRPr="00C77DAA">
        <w:rPr>
          <w:rFonts w:eastAsia="Calibri"/>
          <w:color w:val="000000"/>
          <w:lang w:eastAsia="en-US"/>
        </w:rPr>
        <w:t>МУК ИДЦ «Кедр»</w:t>
      </w:r>
      <w:r w:rsidR="00C77DAA">
        <w:rPr>
          <w:rFonts w:eastAsia="Calibri"/>
          <w:color w:val="000000"/>
          <w:lang w:eastAsia="en-US"/>
        </w:rPr>
        <w:t xml:space="preserve"> не выявлено</w:t>
      </w:r>
      <w:r w:rsidRPr="007742E8">
        <w:rPr>
          <w:rFonts w:eastAsia="Calibri"/>
          <w:color w:val="000000"/>
          <w:lang w:eastAsia="en-US"/>
        </w:rPr>
        <w:t xml:space="preserve">. </w:t>
      </w:r>
    </w:p>
    <w:p w:rsidR="00B2546A" w:rsidRDefault="000C6D91" w:rsidP="000C6D91">
      <w:r w:rsidRPr="000C6D91">
        <w:t xml:space="preserve">     </w:t>
      </w:r>
      <w:r w:rsidR="00B112CA">
        <w:t xml:space="preserve">   </w:t>
      </w:r>
      <w:r w:rsidRPr="000C6D91">
        <w:t xml:space="preserve">Согласно постановлению администрации </w:t>
      </w:r>
      <w:proofErr w:type="spellStart"/>
      <w:r w:rsidR="00B4745B">
        <w:t>Хребтов</w:t>
      </w:r>
      <w:r w:rsidRPr="000C6D91">
        <w:t>ского</w:t>
      </w:r>
      <w:proofErr w:type="spellEnd"/>
      <w:r w:rsidRPr="000C6D91">
        <w:t xml:space="preserve"> </w:t>
      </w:r>
      <w:r w:rsidR="00B4745B">
        <w:t>Г</w:t>
      </w:r>
      <w:r w:rsidRPr="000C6D91">
        <w:t xml:space="preserve">П от </w:t>
      </w:r>
      <w:r w:rsidR="00B4745B">
        <w:t>30</w:t>
      </w:r>
      <w:r w:rsidRPr="000C6D91">
        <w:t>.0</w:t>
      </w:r>
      <w:r w:rsidR="00B4745B">
        <w:t>5</w:t>
      </w:r>
      <w:r w:rsidRPr="000C6D91">
        <w:t>.201</w:t>
      </w:r>
      <w:r w:rsidR="00B4745B">
        <w:t>9</w:t>
      </w:r>
      <w:r w:rsidRPr="000C6D91">
        <w:t xml:space="preserve">г. № </w:t>
      </w:r>
      <w:r w:rsidR="00B4745B">
        <w:t>4</w:t>
      </w:r>
      <w:r w:rsidRPr="000C6D91">
        <w:t xml:space="preserve">7 администрация </w:t>
      </w:r>
      <w:proofErr w:type="spellStart"/>
      <w:r w:rsidR="00B4745B" w:rsidRPr="00B4745B">
        <w:t>Хребтовского</w:t>
      </w:r>
      <w:proofErr w:type="spellEnd"/>
      <w:r w:rsidR="00B4745B" w:rsidRPr="00B4745B">
        <w:t xml:space="preserve"> ГП </w:t>
      </w:r>
      <w:r w:rsidRPr="000C6D91">
        <w:t xml:space="preserve">передала муниципальное имущество в оперативное управление </w:t>
      </w:r>
      <w:r w:rsidR="00B4745B" w:rsidRPr="00B4745B">
        <w:t xml:space="preserve">МУК ИДЦ «Кедр» </w:t>
      </w:r>
      <w:r w:rsidRPr="000C6D91">
        <w:t xml:space="preserve">нежилое здание, 1 этажное, общей площадью </w:t>
      </w:r>
      <w:r w:rsidR="00B4745B">
        <w:t>381,7</w:t>
      </w:r>
      <w:r w:rsidRPr="000C6D91">
        <w:t xml:space="preserve"> </w:t>
      </w:r>
      <w:proofErr w:type="spellStart"/>
      <w:r w:rsidRPr="000C6D91">
        <w:t>кв.м</w:t>
      </w:r>
      <w:proofErr w:type="spellEnd"/>
      <w:r w:rsidRPr="000C6D91">
        <w:t>.</w:t>
      </w:r>
      <w:r w:rsidR="00B4745B">
        <w:t xml:space="preserve">. </w:t>
      </w:r>
      <w:r w:rsidRPr="000C6D91">
        <w:t xml:space="preserve">адрес (нахождение) </w:t>
      </w:r>
      <w:r w:rsidRPr="000C6D91">
        <w:lastRenderedPageBreak/>
        <w:t xml:space="preserve">объекта: Иркутская область, </w:t>
      </w:r>
      <w:proofErr w:type="spellStart"/>
      <w:r w:rsidRPr="000C6D91">
        <w:t>Нижнеилимский</w:t>
      </w:r>
      <w:proofErr w:type="spellEnd"/>
      <w:r w:rsidRPr="000C6D91">
        <w:t xml:space="preserve"> район, п. </w:t>
      </w:r>
      <w:r w:rsidR="00AA72E9">
        <w:t>Хребтовая</w:t>
      </w:r>
      <w:r w:rsidR="00AA72E9" w:rsidRPr="000C6D91">
        <w:t xml:space="preserve">, </w:t>
      </w:r>
      <w:bookmarkStart w:id="20" w:name="_Hlk32420117"/>
      <w:r w:rsidR="00AA72E9" w:rsidRPr="000C6D91">
        <w:t>ул.</w:t>
      </w:r>
      <w:r w:rsidRPr="000C6D91">
        <w:t xml:space="preserve"> </w:t>
      </w:r>
      <w:r w:rsidR="00B4745B">
        <w:t>Калина</w:t>
      </w:r>
      <w:r w:rsidRPr="000C6D91">
        <w:t xml:space="preserve">, д. </w:t>
      </w:r>
      <w:r w:rsidR="00B4745B">
        <w:t>1</w:t>
      </w:r>
      <w:bookmarkEnd w:id="20"/>
      <w:r w:rsidRPr="000C6D91">
        <w:t>, кадастровый номер: 38:12:0</w:t>
      </w:r>
      <w:r w:rsidR="00B4745B">
        <w:t>50101</w:t>
      </w:r>
      <w:r w:rsidRPr="000C6D91">
        <w:t>:</w:t>
      </w:r>
      <w:r w:rsidR="00B4745B">
        <w:t>1146</w:t>
      </w:r>
      <w:r w:rsidRPr="000C6D91">
        <w:t xml:space="preserve">.          </w:t>
      </w:r>
    </w:p>
    <w:p w:rsidR="000C6D91" w:rsidRPr="000C6D91" w:rsidRDefault="00B2546A" w:rsidP="000C6D91">
      <w:r>
        <w:t xml:space="preserve">      </w:t>
      </w:r>
      <w:r w:rsidR="00B112CA">
        <w:t xml:space="preserve">  </w:t>
      </w:r>
      <w:r w:rsidR="000C6D91" w:rsidRPr="000C6D91">
        <w:t xml:space="preserve">При этом в представленной в ходе проверки </w:t>
      </w:r>
      <w:proofErr w:type="spellStart"/>
      <w:r w:rsidR="000C6D91" w:rsidRPr="000C6D91">
        <w:t>оборотно</w:t>
      </w:r>
      <w:proofErr w:type="spellEnd"/>
      <w:r w:rsidR="000C6D91" w:rsidRPr="000C6D91">
        <w:t xml:space="preserve">-сальдовой ведомости по счету 101.00 «Основные средства» </w:t>
      </w:r>
      <w:r w:rsidR="00B4745B">
        <w:t>данное имущество принято к учету</w:t>
      </w:r>
      <w:r w:rsidR="000C6D91" w:rsidRPr="000C6D91">
        <w:t xml:space="preserve"> на </w:t>
      </w:r>
      <w:r w:rsidR="00AA72E9" w:rsidRPr="000C6D91">
        <w:t>баланс</w:t>
      </w:r>
      <w:r w:rsidR="00AA72E9">
        <w:t xml:space="preserve"> в</w:t>
      </w:r>
      <w:r w:rsidR="00B4745B">
        <w:t xml:space="preserve"> </w:t>
      </w:r>
      <w:r w:rsidR="003363B3">
        <w:t>июне</w:t>
      </w:r>
      <w:r w:rsidR="00B4745B">
        <w:t xml:space="preserve"> 2019 года</w:t>
      </w:r>
      <w:r w:rsidR="000C6D91" w:rsidRPr="000C6D91">
        <w:t xml:space="preserve">. </w:t>
      </w:r>
    </w:p>
    <w:p w:rsidR="000C6D91" w:rsidRPr="000C6D91" w:rsidRDefault="000C6D91" w:rsidP="000C6D91">
      <w:pPr>
        <w:rPr>
          <w:rFonts w:eastAsia="Calibri"/>
        </w:rPr>
      </w:pPr>
      <w:r w:rsidRPr="000C6D91">
        <w:t xml:space="preserve">     </w:t>
      </w:r>
      <w:r w:rsidR="00B112CA">
        <w:t xml:space="preserve">   </w:t>
      </w:r>
      <w:r w:rsidRPr="000C6D91">
        <w:t>Анализ бюджетной сметы за 2019 год показал, что в 201</w:t>
      </w:r>
      <w:r w:rsidR="00B4745B">
        <w:t>9</w:t>
      </w:r>
      <w:r w:rsidRPr="000C6D91">
        <w:t xml:space="preserve"> году по подведомственному учреждению </w:t>
      </w:r>
      <w:bookmarkStart w:id="21" w:name="_Hlk32420641"/>
      <w:r w:rsidR="00B4745B" w:rsidRPr="00B4745B">
        <w:t xml:space="preserve">МУК ИДЦ «Кедр» </w:t>
      </w:r>
      <w:bookmarkEnd w:id="21"/>
      <w:r w:rsidRPr="000C6D91">
        <w:t xml:space="preserve">были утверждены расходы на коммунальные услуги в общей сумме </w:t>
      </w:r>
      <w:r w:rsidR="00181B9C">
        <w:t>490,1</w:t>
      </w:r>
      <w:r w:rsidRPr="000C6D91">
        <w:t xml:space="preserve"> тыс. рублей</w:t>
      </w:r>
      <w:r w:rsidR="00B4745B">
        <w:t xml:space="preserve"> с начала 2019 года</w:t>
      </w:r>
      <w:r w:rsidRPr="000C6D91">
        <w:t>. Анализ отчета об исполнении бюджета за 201</w:t>
      </w:r>
      <w:r w:rsidR="00B4745B">
        <w:t>9</w:t>
      </w:r>
      <w:r w:rsidRPr="000C6D91">
        <w:t xml:space="preserve"> год (ф. 0503117) показал, что фактически</w:t>
      </w:r>
      <w:r w:rsidR="003363B3">
        <w:t>е</w:t>
      </w:r>
      <w:r w:rsidRPr="000C6D91">
        <w:t xml:space="preserve"> расходы </w:t>
      </w:r>
      <w:r w:rsidR="003363B3">
        <w:t xml:space="preserve">составили </w:t>
      </w:r>
      <w:r w:rsidRPr="000C6D91">
        <w:t xml:space="preserve">в сумме </w:t>
      </w:r>
      <w:r w:rsidR="00565675">
        <w:t>490,0</w:t>
      </w:r>
      <w:r w:rsidRPr="000C6D91">
        <w:t xml:space="preserve"> тыс. рублей. Таким образом, в отсутствие нежилого помещения по улице </w:t>
      </w:r>
      <w:r w:rsidR="00565675" w:rsidRPr="00565675">
        <w:t>Калина, д. 1</w:t>
      </w:r>
      <w:r w:rsidR="00565675">
        <w:t xml:space="preserve"> </w:t>
      </w:r>
      <w:r w:rsidRPr="000C6D91">
        <w:t>на балансе подведомственного учреждения, произведенные расходы</w:t>
      </w:r>
      <w:r w:rsidR="00565675">
        <w:t xml:space="preserve"> за период с 01.01.2019г. по 31.05.2019г. в сумме 300,0 тыс. рублей</w:t>
      </w:r>
      <w:r w:rsidRPr="000C6D91">
        <w:t xml:space="preserve"> являются </w:t>
      </w:r>
      <w:r w:rsidRPr="000C6D91">
        <w:rPr>
          <w:u w:val="single"/>
        </w:rPr>
        <w:t>нецелевыми</w:t>
      </w:r>
      <w:r w:rsidRPr="000C6D91">
        <w:t xml:space="preserve">. </w:t>
      </w:r>
    </w:p>
    <w:p w:rsidR="000C6D91" w:rsidRPr="000C6D91" w:rsidRDefault="000C6D91" w:rsidP="000C6D91">
      <w:r w:rsidRPr="000C6D91">
        <w:rPr>
          <w:rFonts w:eastAsia="Calibri"/>
        </w:rPr>
        <w:t xml:space="preserve">     </w:t>
      </w: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Проверка состояния расчетов с поставщиками, планирования и размещения</w:t>
      </w: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закупок товаров, работ и услуг</w:t>
      </w:r>
    </w:p>
    <w:p w:rsidR="000C6D91" w:rsidRPr="000C6D91" w:rsidRDefault="000C6D91" w:rsidP="000C6D91">
      <w:pPr>
        <w:autoSpaceDE w:val="0"/>
        <w:autoSpaceDN w:val="0"/>
        <w:adjustRightInd w:val="0"/>
        <w:rPr>
          <w:rFonts w:eastAsia="Calibri"/>
          <w:b/>
          <w:i/>
          <w:color w:val="000000"/>
          <w:lang w:eastAsia="en-US"/>
        </w:rPr>
      </w:pP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 xml:space="preserve">В ходе контрольного мероприятия были представлены оборотные ведомости по счету 0.302.00.000. Согласно оборотным ведомостям по состоянию на </w:t>
      </w:r>
      <w:r w:rsidR="00565675">
        <w:rPr>
          <w:rFonts w:eastAsia="Calibri"/>
          <w:color w:val="000000"/>
          <w:lang w:eastAsia="en-US"/>
        </w:rPr>
        <w:t>01</w:t>
      </w:r>
      <w:r w:rsidRPr="000C6D91">
        <w:rPr>
          <w:rFonts w:eastAsia="Calibri"/>
          <w:color w:val="000000"/>
          <w:lang w:eastAsia="en-US"/>
        </w:rPr>
        <w:t>.</w:t>
      </w:r>
      <w:r w:rsidR="00565675">
        <w:rPr>
          <w:rFonts w:eastAsia="Calibri"/>
          <w:color w:val="000000"/>
          <w:lang w:eastAsia="en-US"/>
        </w:rPr>
        <w:t>0</w:t>
      </w:r>
      <w:r w:rsidRPr="000C6D91">
        <w:rPr>
          <w:rFonts w:eastAsia="Calibri"/>
          <w:color w:val="000000"/>
          <w:lang w:eastAsia="en-US"/>
        </w:rPr>
        <w:t>1.201</w:t>
      </w:r>
      <w:r w:rsidR="00565675">
        <w:rPr>
          <w:rFonts w:eastAsia="Calibri"/>
          <w:color w:val="000000"/>
          <w:lang w:eastAsia="en-US"/>
        </w:rPr>
        <w:t>9</w:t>
      </w:r>
      <w:r w:rsidRPr="000C6D91">
        <w:rPr>
          <w:rFonts w:eastAsia="Calibri"/>
          <w:color w:val="000000"/>
          <w:lang w:eastAsia="en-US"/>
        </w:rPr>
        <w:t>г. числи</w:t>
      </w:r>
      <w:r w:rsidR="00565675">
        <w:rPr>
          <w:rFonts w:eastAsia="Calibri"/>
          <w:color w:val="000000"/>
          <w:lang w:eastAsia="en-US"/>
        </w:rPr>
        <w:t>лась</w:t>
      </w:r>
      <w:r w:rsidRPr="000C6D91">
        <w:rPr>
          <w:rFonts w:eastAsia="Calibri"/>
          <w:color w:val="000000"/>
          <w:lang w:eastAsia="en-US"/>
        </w:rPr>
        <w:t xml:space="preserve"> </w:t>
      </w:r>
      <w:r w:rsidR="00565675">
        <w:rPr>
          <w:rFonts w:eastAsia="Calibri"/>
          <w:color w:val="000000"/>
          <w:lang w:eastAsia="en-US"/>
        </w:rPr>
        <w:t>деби</w:t>
      </w:r>
      <w:r w:rsidRPr="000C6D91">
        <w:rPr>
          <w:rFonts w:eastAsia="Calibri"/>
          <w:color w:val="000000"/>
          <w:lang w:eastAsia="en-US"/>
        </w:rPr>
        <w:t xml:space="preserve">торская задолженность в сумме </w:t>
      </w:r>
      <w:r w:rsidR="00565675">
        <w:rPr>
          <w:rFonts w:eastAsia="Calibri"/>
          <w:color w:val="000000"/>
          <w:lang w:eastAsia="en-US"/>
        </w:rPr>
        <w:t>61,0</w:t>
      </w:r>
      <w:r w:rsidRPr="000C6D91">
        <w:rPr>
          <w:rFonts w:eastAsia="Calibri"/>
          <w:color w:val="000000"/>
          <w:lang w:eastAsia="en-US"/>
        </w:rPr>
        <w:t xml:space="preserve"> тыс. рублей, на 31.</w:t>
      </w:r>
      <w:r w:rsidR="00565675">
        <w:rPr>
          <w:rFonts w:eastAsia="Calibri"/>
          <w:color w:val="000000"/>
          <w:lang w:eastAsia="en-US"/>
        </w:rPr>
        <w:t>12</w:t>
      </w:r>
      <w:r w:rsidRPr="000C6D91">
        <w:rPr>
          <w:rFonts w:eastAsia="Calibri"/>
          <w:color w:val="000000"/>
          <w:lang w:eastAsia="en-US"/>
        </w:rPr>
        <w:t>.2019г. числи</w:t>
      </w:r>
      <w:r w:rsidR="00565675">
        <w:rPr>
          <w:rFonts w:eastAsia="Calibri"/>
          <w:color w:val="000000"/>
          <w:lang w:eastAsia="en-US"/>
        </w:rPr>
        <w:t>лась</w:t>
      </w:r>
      <w:r w:rsidRPr="000C6D91">
        <w:rPr>
          <w:rFonts w:eastAsia="Calibri"/>
          <w:color w:val="000000"/>
          <w:lang w:eastAsia="en-US"/>
        </w:rPr>
        <w:t xml:space="preserve"> </w:t>
      </w:r>
      <w:r w:rsidR="00565675">
        <w:rPr>
          <w:rFonts w:eastAsia="Calibri"/>
          <w:color w:val="000000"/>
          <w:lang w:eastAsia="en-US"/>
        </w:rPr>
        <w:t>кре</w:t>
      </w:r>
      <w:r w:rsidR="001B3A2B">
        <w:rPr>
          <w:rFonts w:eastAsia="Calibri"/>
          <w:color w:val="000000"/>
          <w:lang w:eastAsia="en-US"/>
        </w:rPr>
        <w:t>ди</w:t>
      </w:r>
      <w:r w:rsidRPr="000C6D91">
        <w:rPr>
          <w:rFonts w:eastAsia="Calibri"/>
          <w:color w:val="000000"/>
          <w:lang w:eastAsia="en-US"/>
        </w:rPr>
        <w:t xml:space="preserve">торская задолженность в сумме </w:t>
      </w:r>
      <w:r w:rsidR="00565675">
        <w:rPr>
          <w:rFonts w:eastAsia="Calibri"/>
          <w:color w:val="000000"/>
          <w:lang w:eastAsia="en-US"/>
        </w:rPr>
        <w:t>5,4</w:t>
      </w:r>
      <w:r w:rsidRPr="000C6D91">
        <w:rPr>
          <w:rFonts w:eastAsia="Calibri"/>
          <w:color w:val="000000"/>
          <w:lang w:eastAsia="en-US"/>
        </w:rPr>
        <w:t xml:space="preserve"> тыс. рублей.  </w:t>
      </w:r>
    </w:p>
    <w:p w:rsidR="000C6D91" w:rsidRPr="000C6D91" w:rsidRDefault="000C6D91" w:rsidP="000C6D91">
      <w:pPr>
        <w:rPr>
          <w:color w:val="000000"/>
        </w:rPr>
      </w:pPr>
      <w:r w:rsidRPr="000C6D91">
        <w:rPr>
          <w:color w:val="000000"/>
        </w:rPr>
        <w:t xml:space="preserve">     </w:t>
      </w:r>
      <w:r w:rsidR="00B112CA">
        <w:rPr>
          <w:color w:val="000000"/>
        </w:rPr>
        <w:t xml:space="preserve"> </w:t>
      </w:r>
      <w:r w:rsidRPr="000C6D91">
        <w:rPr>
          <w:color w:val="000000"/>
        </w:rPr>
        <w:t xml:space="preserve">Для осуществления закупок для нужд </w:t>
      </w:r>
      <w:r w:rsidR="00565675" w:rsidRPr="00565675">
        <w:rPr>
          <w:color w:val="000000"/>
        </w:rPr>
        <w:t xml:space="preserve">МУК ИДЦ «Кедр» </w:t>
      </w:r>
      <w:r w:rsidRPr="000C6D91">
        <w:rPr>
          <w:color w:val="000000"/>
        </w:rPr>
        <w:t xml:space="preserve">согласно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C77DAA">
        <w:rPr>
          <w:color w:val="000000"/>
        </w:rPr>
        <w:t xml:space="preserve">приказом директора МУК </w:t>
      </w:r>
      <w:r w:rsidR="00C77DAA">
        <w:rPr>
          <w:color w:val="000000"/>
        </w:rPr>
        <w:t xml:space="preserve">ИДЦ </w:t>
      </w:r>
      <w:r w:rsidRPr="00C77DAA">
        <w:rPr>
          <w:color w:val="000000"/>
        </w:rPr>
        <w:t>«</w:t>
      </w:r>
      <w:r w:rsidR="00C77DAA">
        <w:rPr>
          <w:color w:val="000000"/>
        </w:rPr>
        <w:t>Кедр</w:t>
      </w:r>
      <w:r w:rsidRPr="00C77DAA">
        <w:rPr>
          <w:color w:val="000000"/>
        </w:rPr>
        <w:t>» от 0</w:t>
      </w:r>
      <w:r w:rsidR="00C77DAA">
        <w:rPr>
          <w:color w:val="000000"/>
        </w:rPr>
        <w:t>7</w:t>
      </w:r>
      <w:r w:rsidRPr="00C77DAA">
        <w:rPr>
          <w:color w:val="000000"/>
        </w:rPr>
        <w:t>.0</w:t>
      </w:r>
      <w:r w:rsidR="00C77DAA">
        <w:rPr>
          <w:color w:val="000000"/>
        </w:rPr>
        <w:t>4</w:t>
      </w:r>
      <w:r w:rsidRPr="00C77DAA">
        <w:rPr>
          <w:color w:val="000000"/>
        </w:rPr>
        <w:t>.201</w:t>
      </w:r>
      <w:r w:rsidR="00C77DAA">
        <w:rPr>
          <w:color w:val="000000"/>
        </w:rPr>
        <w:t>4</w:t>
      </w:r>
      <w:r w:rsidRPr="00C77DAA">
        <w:rPr>
          <w:color w:val="000000"/>
        </w:rPr>
        <w:t xml:space="preserve">г. № </w:t>
      </w:r>
      <w:r w:rsidR="00C77DAA">
        <w:rPr>
          <w:color w:val="000000"/>
        </w:rPr>
        <w:t>12</w:t>
      </w:r>
      <w:r w:rsidRPr="00C77DAA">
        <w:rPr>
          <w:color w:val="000000"/>
        </w:rPr>
        <w:t xml:space="preserve"> кон</w:t>
      </w:r>
      <w:r w:rsidRPr="00C77DAA">
        <w:t>трактн</w:t>
      </w:r>
      <w:r w:rsidR="00C77DAA">
        <w:t>ым</w:t>
      </w:r>
      <w:r w:rsidRPr="00C77DAA">
        <w:t xml:space="preserve"> </w:t>
      </w:r>
      <w:r w:rsidR="00C77DAA">
        <w:t>управляющим</w:t>
      </w:r>
      <w:r w:rsidRPr="00C77DAA">
        <w:t xml:space="preserve"> назначена </w:t>
      </w:r>
      <w:r w:rsidR="00C77DAA">
        <w:t>Краева</w:t>
      </w:r>
      <w:r w:rsidRPr="00C77DAA">
        <w:t xml:space="preserve"> </w:t>
      </w:r>
      <w:r w:rsidR="00C77DAA">
        <w:t>Р</w:t>
      </w:r>
      <w:r w:rsidRPr="00C77DAA">
        <w:t>.</w:t>
      </w:r>
      <w:r w:rsidR="00C77DAA">
        <w:t>В</w:t>
      </w:r>
      <w:r w:rsidRPr="00C77DAA">
        <w:t>., директор МУК</w:t>
      </w:r>
      <w:r w:rsidR="00C77DAA">
        <w:t xml:space="preserve"> ИДЦ</w:t>
      </w:r>
      <w:r w:rsidRPr="00C77DAA">
        <w:t xml:space="preserve"> «</w:t>
      </w:r>
      <w:r w:rsidR="00C77DAA">
        <w:t>Кедр</w:t>
      </w:r>
      <w:r w:rsidRPr="00C77DAA">
        <w:t>».</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Следует отметить, что на официальном сайте РФ </w:t>
      </w:r>
      <w:hyperlink r:id="rId16" w:history="1">
        <w:r w:rsidRPr="000C6D91">
          <w:rPr>
            <w:rFonts w:eastAsia="Calibri"/>
            <w:color w:val="0000FF"/>
            <w:u w:val="single"/>
            <w:lang w:eastAsia="en-US"/>
          </w:rPr>
          <w:t>http://www.zakupki.gov.ru</w:t>
        </w:r>
      </w:hyperlink>
      <w:r w:rsidRPr="000C6D91">
        <w:rPr>
          <w:rFonts w:eastAsia="Calibri"/>
          <w:color w:val="000000"/>
          <w:lang w:eastAsia="en-US"/>
        </w:rPr>
        <w:t xml:space="preserve"> </w:t>
      </w:r>
      <w:r w:rsidR="00565675" w:rsidRPr="00565675">
        <w:rPr>
          <w:rFonts w:eastAsia="Calibri"/>
          <w:color w:val="000000"/>
          <w:lang w:eastAsia="en-US"/>
        </w:rPr>
        <w:t xml:space="preserve">МУК ИДЦ «Кедр» </w:t>
      </w:r>
      <w:r w:rsidRPr="000C6D91">
        <w:rPr>
          <w:rFonts w:eastAsia="Calibri"/>
          <w:color w:val="000000"/>
          <w:lang w:eastAsia="en-US"/>
        </w:rPr>
        <w:t>размещены план закупок и план-график на 2019 год, согласно требованиям следующих законодательных актов:</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статьям 17, 21 Федерального закона № 44-ФЗ; </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Постановления Правительства РФ от 21.11.2013г. № 1043 (ред. от 16.08.2018, от 21.12.2018)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Постановления Правительства РФ от 05.06.2015г. № 554 (ред. от 16.08.2018г.)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Правительства РФ от 05.06.2015г. № 554)</w:t>
      </w:r>
    </w:p>
    <w:p w:rsidR="007170AF" w:rsidRPr="007170AF" w:rsidRDefault="00A637D2" w:rsidP="007170AF">
      <w:pPr>
        <w:autoSpaceDE w:val="0"/>
        <w:autoSpaceDN w:val="0"/>
        <w:adjustRightInd w:val="0"/>
        <w:rPr>
          <w:rFonts w:eastAsia="Calibri"/>
          <w:color w:val="000000"/>
          <w:lang w:eastAsia="en-US"/>
        </w:rPr>
      </w:pPr>
      <w:r>
        <w:rPr>
          <w:rFonts w:eastAsia="Calibri"/>
          <w:color w:val="000000"/>
          <w:lang w:eastAsia="en-US"/>
        </w:rPr>
        <w:t xml:space="preserve">      </w:t>
      </w:r>
      <w:r w:rsidR="007170AF" w:rsidRPr="007170AF">
        <w:rPr>
          <w:rFonts w:eastAsia="Calibri"/>
          <w:color w:val="000000"/>
          <w:lang w:eastAsia="en-US"/>
        </w:rPr>
        <w:t>КСП района отмечает, что МУК ИДЦ «Кедр» соблюдены сроки размещения плана закупок, плана-графика на официальном сайте. Первый план-график закупок и план закупок на официальном сайте на 2019 год размещены 23.01.2019г. Объем закупок на 201</w:t>
      </w:r>
      <w:r w:rsidR="00EE621A">
        <w:rPr>
          <w:rFonts w:eastAsia="Calibri"/>
          <w:color w:val="000000"/>
          <w:lang w:eastAsia="en-US"/>
        </w:rPr>
        <w:t>9</w:t>
      </w:r>
      <w:r w:rsidR="002D4E69">
        <w:rPr>
          <w:rFonts w:eastAsia="Calibri"/>
          <w:color w:val="000000"/>
          <w:lang w:eastAsia="en-US"/>
        </w:rPr>
        <w:t xml:space="preserve"> </w:t>
      </w:r>
      <w:r w:rsidR="007170AF" w:rsidRPr="007170AF">
        <w:rPr>
          <w:rFonts w:eastAsia="Calibri"/>
          <w:color w:val="000000"/>
          <w:lang w:eastAsia="en-US"/>
        </w:rPr>
        <w:t xml:space="preserve">год (с учетом изменений) отраженный в </w:t>
      </w:r>
      <w:r w:rsidR="002D4E69">
        <w:rPr>
          <w:rFonts w:eastAsia="Calibri"/>
          <w:color w:val="000000"/>
          <w:lang w:eastAsia="en-US"/>
        </w:rPr>
        <w:t xml:space="preserve">плане-графике закупок и </w:t>
      </w:r>
      <w:r w:rsidR="007170AF" w:rsidRPr="007170AF">
        <w:rPr>
          <w:rFonts w:eastAsia="Calibri"/>
          <w:color w:val="000000"/>
          <w:lang w:eastAsia="en-US"/>
        </w:rPr>
        <w:t>плане закупок для обеспечения муниципальных нужд на 201</w:t>
      </w:r>
      <w:r w:rsidR="002D4E69">
        <w:rPr>
          <w:rFonts w:eastAsia="Calibri"/>
          <w:color w:val="000000"/>
          <w:lang w:eastAsia="en-US"/>
        </w:rPr>
        <w:t xml:space="preserve">9 </w:t>
      </w:r>
      <w:r w:rsidR="007170AF" w:rsidRPr="007170AF">
        <w:rPr>
          <w:rFonts w:eastAsia="Calibri"/>
          <w:color w:val="000000"/>
          <w:lang w:eastAsia="en-US"/>
        </w:rPr>
        <w:t xml:space="preserve">год в сумме </w:t>
      </w:r>
      <w:r w:rsidR="002D4E69">
        <w:rPr>
          <w:rFonts w:eastAsia="Calibri"/>
          <w:color w:val="000000"/>
          <w:lang w:eastAsia="en-US"/>
        </w:rPr>
        <w:t xml:space="preserve">1 464,4 </w:t>
      </w:r>
      <w:r w:rsidR="007170AF" w:rsidRPr="007170AF">
        <w:rPr>
          <w:rFonts w:eastAsia="Calibri"/>
          <w:color w:val="000000"/>
          <w:lang w:eastAsia="en-US"/>
        </w:rPr>
        <w:t>тыс.</w:t>
      </w:r>
      <w:r w:rsidR="002D4E69">
        <w:rPr>
          <w:rFonts w:eastAsia="Calibri"/>
          <w:color w:val="000000"/>
          <w:lang w:eastAsia="en-US"/>
        </w:rPr>
        <w:t xml:space="preserve"> </w:t>
      </w:r>
      <w:r w:rsidR="002D4E69" w:rsidRPr="007170AF">
        <w:rPr>
          <w:rFonts w:eastAsia="Calibri"/>
          <w:color w:val="000000"/>
          <w:lang w:eastAsia="en-US"/>
        </w:rPr>
        <w:t>рублей соответствует</w:t>
      </w:r>
      <w:r w:rsidR="007170AF" w:rsidRPr="007170AF">
        <w:rPr>
          <w:rFonts w:eastAsia="Calibri"/>
          <w:color w:val="000000"/>
          <w:lang w:eastAsia="en-US"/>
        </w:rPr>
        <w:t xml:space="preserve"> </w:t>
      </w:r>
      <w:r w:rsidR="002D4E69" w:rsidRPr="007170AF">
        <w:rPr>
          <w:rFonts w:eastAsia="Calibri"/>
          <w:color w:val="000000"/>
          <w:lang w:eastAsia="en-US"/>
        </w:rPr>
        <w:t>объему закупок,</w:t>
      </w:r>
      <w:r w:rsidR="007170AF" w:rsidRPr="007170AF">
        <w:rPr>
          <w:rFonts w:eastAsia="Calibri"/>
          <w:color w:val="000000"/>
          <w:lang w:eastAsia="en-US"/>
        </w:rPr>
        <w:t xml:space="preserve"> предусмотренному в бюджетной смете на 201</w:t>
      </w:r>
      <w:r w:rsidR="002D4E69">
        <w:rPr>
          <w:rFonts w:eastAsia="Calibri"/>
          <w:color w:val="000000"/>
          <w:lang w:eastAsia="en-US"/>
        </w:rPr>
        <w:t xml:space="preserve">9 </w:t>
      </w:r>
      <w:r w:rsidR="007170AF" w:rsidRPr="007170AF">
        <w:rPr>
          <w:rFonts w:eastAsia="Calibri"/>
          <w:color w:val="000000"/>
          <w:lang w:eastAsia="en-US"/>
        </w:rPr>
        <w:t>год и плановый период 20</w:t>
      </w:r>
      <w:r w:rsidR="002D4E69">
        <w:rPr>
          <w:rFonts w:eastAsia="Calibri"/>
          <w:color w:val="000000"/>
          <w:lang w:eastAsia="en-US"/>
        </w:rPr>
        <w:t>20</w:t>
      </w:r>
      <w:r w:rsidR="007170AF" w:rsidRPr="007170AF">
        <w:rPr>
          <w:rFonts w:eastAsia="Calibri"/>
          <w:color w:val="000000"/>
          <w:lang w:eastAsia="en-US"/>
        </w:rPr>
        <w:t xml:space="preserve"> и 202</w:t>
      </w:r>
      <w:r w:rsidR="002D4E69">
        <w:rPr>
          <w:rFonts w:eastAsia="Calibri"/>
          <w:color w:val="000000"/>
          <w:lang w:eastAsia="en-US"/>
        </w:rPr>
        <w:t>1</w:t>
      </w:r>
      <w:r w:rsidR="001B3A2B">
        <w:rPr>
          <w:rFonts w:eastAsia="Calibri"/>
          <w:color w:val="000000"/>
          <w:lang w:eastAsia="en-US"/>
        </w:rPr>
        <w:t xml:space="preserve"> </w:t>
      </w:r>
      <w:r w:rsidR="007170AF" w:rsidRPr="007170AF">
        <w:rPr>
          <w:rFonts w:eastAsia="Calibri"/>
          <w:color w:val="000000"/>
          <w:lang w:eastAsia="en-US"/>
        </w:rPr>
        <w:t>годов.</w:t>
      </w:r>
    </w:p>
    <w:p w:rsidR="00D515A0" w:rsidRPr="00D515A0" w:rsidRDefault="002D4E69" w:rsidP="002D4E69">
      <w:pPr>
        <w:suppressAutoHyphens/>
        <w:ind w:right="146"/>
      </w:pPr>
      <w:r>
        <w:rPr>
          <w:rFonts w:cs="Calibri"/>
        </w:rPr>
        <w:t xml:space="preserve">      </w:t>
      </w:r>
      <w:r w:rsidR="00D515A0" w:rsidRPr="00D515A0">
        <w:rPr>
          <w:rFonts w:cs="Calibri"/>
        </w:rPr>
        <w:t>За 2019</w:t>
      </w:r>
      <w:r>
        <w:rPr>
          <w:rFonts w:cs="Calibri"/>
        </w:rPr>
        <w:t xml:space="preserve"> </w:t>
      </w:r>
      <w:r w:rsidR="00D515A0" w:rsidRPr="00D515A0">
        <w:rPr>
          <w:rFonts w:cs="Calibri"/>
        </w:rPr>
        <w:t xml:space="preserve">год </w:t>
      </w:r>
      <w:r w:rsidRPr="002D4E69">
        <w:rPr>
          <w:rFonts w:cs="Calibri"/>
        </w:rPr>
        <w:t xml:space="preserve">МУК ИДЦ «Кедр» </w:t>
      </w:r>
      <w:r w:rsidR="00D515A0" w:rsidRPr="00D515A0">
        <w:rPr>
          <w:rFonts w:cs="Calibri"/>
        </w:rPr>
        <w:t xml:space="preserve">конкурентные процедуры не проводились. Все закупки осуществлены </w:t>
      </w:r>
      <w:r w:rsidR="00D515A0" w:rsidRPr="00D515A0">
        <w:t>у единственного поставщика (подрядчика, исполнителя):</w:t>
      </w:r>
    </w:p>
    <w:p w:rsidR="002D4E69" w:rsidRDefault="00D515A0" w:rsidP="002D4E69">
      <w:pPr>
        <w:autoSpaceDE w:val="0"/>
        <w:autoSpaceDN w:val="0"/>
        <w:adjustRightInd w:val="0"/>
        <w:rPr>
          <w:rFonts w:eastAsia="Calibri"/>
          <w:lang w:eastAsia="en-US"/>
        </w:rPr>
      </w:pPr>
      <w:r w:rsidRPr="00D515A0">
        <w:rPr>
          <w:rFonts w:cs="Calibri"/>
        </w:rPr>
        <w:t>-</w:t>
      </w:r>
      <w:r w:rsidR="002D4E69">
        <w:rPr>
          <w:rFonts w:cs="Calibri"/>
        </w:rPr>
        <w:t xml:space="preserve"> </w:t>
      </w:r>
      <w:r w:rsidRPr="00D515A0">
        <w:rPr>
          <w:rFonts w:cs="Calibri"/>
        </w:rPr>
        <w:t xml:space="preserve">в соответствии с п.4 ч.1 ст.93 Федерального </w:t>
      </w:r>
      <w:r w:rsidRPr="00D515A0">
        <w:rPr>
          <w:rFonts w:eastAsia="Calibri" w:cs="Calibri"/>
          <w:lang w:eastAsia="ar-SA"/>
        </w:rPr>
        <w:t xml:space="preserve">Закона </w:t>
      </w:r>
      <w:r w:rsidR="002D4E69" w:rsidRPr="00D515A0">
        <w:rPr>
          <w:rFonts w:eastAsia="Calibri" w:cs="Calibri"/>
          <w:lang w:eastAsia="ar-SA"/>
        </w:rPr>
        <w:t>№</w:t>
      </w:r>
      <w:r w:rsidR="002D4E69">
        <w:rPr>
          <w:rFonts w:eastAsia="Calibri" w:cs="Calibri"/>
          <w:lang w:eastAsia="ar-SA"/>
        </w:rPr>
        <w:t xml:space="preserve"> 44</w:t>
      </w:r>
      <w:r w:rsidRPr="00D515A0">
        <w:rPr>
          <w:rFonts w:eastAsia="Calibri" w:cs="Calibri"/>
          <w:lang w:eastAsia="ar-SA"/>
        </w:rPr>
        <w:t xml:space="preserve">-ФЗ </w:t>
      </w:r>
      <w:r w:rsidRPr="00D515A0">
        <w:rPr>
          <w:rFonts w:cs="Calibri"/>
        </w:rPr>
        <w:t xml:space="preserve">(договора на сумму, не превышающую </w:t>
      </w:r>
      <w:r w:rsidR="002D4E69">
        <w:rPr>
          <w:rFonts w:cs="Calibri"/>
        </w:rPr>
        <w:t>3</w:t>
      </w:r>
      <w:r w:rsidRPr="00D515A0">
        <w:rPr>
          <w:rFonts w:cs="Calibri"/>
        </w:rPr>
        <w:t>00 тысяч рублей).</w:t>
      </w:r>
      <w:r w:rsidRPr="00D515A0">
        <w:rPr>
          <w:rFonts w:eastAsia="Calibri"/>
          <w:i/>
          <w:lang w:eastAsia="en-US"/>
        </w:rPr>
        <w:t xml:space="preserve"> </w:t>
      </w:r>
      <w:r w:rsidRPr="00D515A0">
        <w:rPr>
          <w:rFonts w:eastAsia="Calibri"/>
          <w:lang w:eastAsia="en-US"/>
        </w:rPr>
        <w:t xml:space="preserve">Согласно п. 4 ч. 1 ст. 93 </w:t>
      </w:r>
      <w:r w:rsidR="002D4E69">
        <w:rPr>
          <w:rFonts w:eastAsia="Calibri"/>
          <w:lang w:eastAsia="en-US"/>
        </w:rPr>
        <w:t>Федерального з</w:t>
      </w:r>
      <w:r w:rsidRPr="00D515A0">
        <w:rPr>
          <w:rFonts w:eastAsia="Calibri"/>
          <w:lang w:eastAsia="en-US"/>
        </w:rPr>
        <w:t xml:space="preserve">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w:t>
      </w:r>
      <w:r w:rsidR="002D4E69">
        <w:rPr>
          <w:rFonts w:eastAsia="Calibri"/>
          <w:lang w:eastAsia="en-US"/>
        </w:rPr>
        <w:t>трехсот</w:t>
      </w:r>
      <w:r w:rsidRPr="00D515A0">
        <w:rPr>
          <w:rFonts w:eastAsia="Calibri"/>
          <w:lang w:eastAsia="en-US"/>
        </w:rPr>
        <w:t xml:space="preserve"> тысяч рублей. При этом годовой объем закупок, которые заказчик вправе осуществить на основании </w:t>
      </w:r>
      <w:r w:rsidRPr="00D515A0">
        <w:rPr>
          <w:rFonts w:eastAsia="Calibri"/>
          <w:lang w:eastAsia="en-US"/>
        </w:rPr>
        <w:lastRenderedPageBreak/>
        <w:t>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2D4E69">
        <w:rPr>
          <w:rFonts w:eastAsia="Calibri"/>
          <w:lang w:eastAsia="en-US"/>
        </w:rPr>
        <w:t>;</w:t>
      </w:r>
    </w:p>
    <w:p w:rsidR="002D4E69" w:rsidRPr="002D4E69" w:rsidRDefault="002D4E69" w:rsidP="002D4E69">
      <w:pPr>
        <w:autoSpaceDE w:val="0"/>
        <w:autoSpaceDN w:val="0"/>
        <w:adjustRightInd w:val="0"/>
        <w:rPr>
          <w:rFonts w:eastAsia="Calibri"/>
          <w:lang w:eastAsia="en-US"/>
        </w:rPr>
      </w:pPr>
      <w:r>
        <w:rPr>
          <w:rFonts w:eastAsia="Calibri"/>
          <w:lang w:eastAsia="en-US"/>
        </w:rPr>
        <w:t>- в соответствии</w:t>
      </w:r>
      <w:r w:rsidR="00D515A0" w:rsidRPr="00D515A0">
        <w:rPr>
          <w:rFonts w:eastAsia="Calibri"/>
          <w:lang w:eastAsia="en-US"/>
        </w:rPr>
        <w:t xml:space="preserve"> </w:t>
      </w:r>
      <w:r w:rsidRPr="00D515A0">
        <w:rPr>
          <w:rFonts w:eastAsia="Calibri"/>
          <w:lang w:eastAsia="en-US"/>
        </w:rPr>
        <w:t>с п.</w:t>
      </w:r>
      <w:r>
        <w:rPr>
          <w:rFonts w:eastAsia="Calibri"/>
          <w:lang w:eastAsia="en-US"/>
        </w:rPr>
        <w:t>5</w:t>
      </w:r>
      <w:r w:rsidRPr="00D515A0">
        <w:rPr>
          <w:rFonts w:eastAsia="Calibri"/>
          <w:lang w:eastAsia="en-US"/>
        </w:rPr>
        <w:t xml:space="preserve"> ч.1 ст.93 Федерального Закона </w:t>
      </w:r>
      <w:r w:rsidRPr="002D4E69">
        <w:rPr>
          <w:rFonts w:eastAsia="Calibri"/>
          <w:lang w:eastAsia="en-US"/>
        </w:rPr>
        <w:t>№ 44</w:t>
      </w:r>
      <w:r w:rsidRPr="00D515A0">
        <w:rPr>
          <w:rFonts w:eastAsia="Calibri"/>
          <w:lang w:eastAsia="en-US"/>
        </w:rPr>
        <w:t xml:space="preserve">-ФЗ </w:t>
      </w:r>
      <w:r w:rsidRPr="002D4E69">
        <w:rPr>
          <w:rFonts w:eastAsia="Calibri"/>
          <w:lang w:eastAsia="en-US"/>
        </w:rPr>
        <w:t xml:space="preserve">осуществление закупки товара, работы или услуги </w:t>
      </w:r>
      <w:r w:rsidR="001B3A2B" w:rsidRPr="002D4E69">
        <w:rPr>
          <w:rFonts w:eastAsia="Calibri"/>
          <w:lang w:eastAsia="en-US"/>
        </w:rPr>
        <w:t>государственным,</w:t>
      </w:r>
      <w:r w:rsidRPr="002D4E69">
        <w:rPr>
          <w:rFonts w:eastAsia="Calibri"/>
          <w:lang w:eastAsia="en-US"/>
        </w:rPr>
        <w:t xml:space="preserve">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w:t>
      </w:r>
      <w:r>
        <w:rPr>
          <w:rFonts w:eastAsia="Calibri"/>
          <w:lang w:eastAsia="en-US"/>
        </w:rPr>
        <w:t>…</w:t>
      </w:r>
      <w:r w:rsidRPr="002D4E69">
        <w:rPr>
          <w:rFonts w:eastAsia="Calibri"/>
        </w:rPr>
        <w:t xml:space="preserve"> </w:t>
      </w:r>
      <w:r w:rsidRPr="002D4E69">
        <w:rPr>
          <w:rFonts w:eastAsia="Calibri"/>
          <w:lang w:eastAsia="en-US"/>
        </w:rPr>
        <w:t>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001B3A2B">
        <w:rPr>
          <w:rFonts w:eastAsia="Calibri"/>
          <w:lang w:eastAsia="en-US"/>
        </w:rPr>
        <w:t>.</w:t>
      </w:r>
    </w:p>
    <w:p w:rsidR="00D515A0" w:rsidRPr="00D515A0" w:rsidRDefault="001B3A2B" w:rsidP="001B3A2B">
      <w:pPr>
        <w:autoSpaceDE w:val="0"/>
        <w:autoSpaceDN w:val="0"/>
        <w:adjustRightInd w:val="0"/>
        <w:rPr>
          <w:rFonts w:eastAsia="Calibri"/>
          <w:lang w:eastAsia="en-US"/>
        </w:rPr>
      </w:pPr>
      <w:r>
        <w:rPr>
          <w:rFonts w:eastAsia="Calibri"/>
          <w:lang w:eastAsia="en-US"/>
        </w:rPr>
        <w:t xml:space="preserve">      </w:t>
      </w:r>
      <w:r w:rsidR="00D515A0" w:rsidRPr="00D515A0">
        <w:rPr>
          <w:rFonts w:eastAsia="Calibri"/>
          <w:lang w:eastAsia="en-US"/>
        </w:rPr>
        <w:t xml:space="preserve">Объем закупок, осуществленный </w:t>
      </w:r>
      <w:r w:rsidR="002D4E69" w:rsidRPr="002D4E69">
        <w:rPr>
          <w:rFonts w:eastAsia="Calibri"/>
          <w:lang w:eastAsia="en-US"/>
        </w:rPr>
        <w:t xml:space="preserve">МУК ИДЦ «Кедр» </w:t>
      </w:r>
      <w:r w:rsidR="00D515A0" w:rsidRPr="00D515A0">
        <w:rPr>
          <w:rFonts w:eastAsia="Calibri"/>
          <w:lang w:eastAsia="en-US"/>
        </w:rPr>
        <w:t>на основании п. 4</w:t>
      </w:r>
      <w:r>
        <w:rPr>
          <w:rFonts w:eastAsia="Calibri"/>
          <w:lang w:eastAsia="en-US"/>
        </w:rPr>
        <w:t>,5</w:t>
      </w:r>
      <w:r w:rsidR="00D515A0" w:rsidRPr="00D515A0">
        <w:rPr>
          <w:rFonts w:eastAsia="Calibri"/>
          <w:lang w:eastAsia="en-US"/>
        </w:rPr>
        <w:t xml:space="preserve"> ч. 1 ст. 93 </w:t>
      </w:r>
      <w:r>
        <w:rPr>
          <w:rFonts w:eastAsia="Calibri"/>
          <w:lang w:eastAsia="en-US"/>
        </w:rPr>
        <w:t>Федерального з</w:t>
      </w:r>
      <w:r w:rsidR="00D515A0" w:rsidRPr="00D515A0">
        <w:rPr>
          <w:rFonts w:eastAsia="Calibri"/>
          <w:lang w:eastAsia="en-US"/>
        </w:rPr>
        <w:t>акона № 44-ФЗ в 201</w:t>
      </w:r>
      <w:r>
        <w:rPr>
          <w:rFonts w:eastAsia="Calibri"/>
          <w:lang w:eastAsia="en-US"/>
        </w:rPr>
        <w:t>9</w:t>
      </w:r>
      <w:r w:rsidR="00D515A0" w:rsidRPr="00D515A0">
        <w:rPr>
          <w:rFonts w:eastAsia="Calibri"/>
          <w:lang w:eastAsia="en-US"/>
        </w:rPr>
        <w:t xml:space="preserve"> году составил </w:t>
      </w:r>
      <w:r w:rsidRPr="001B3A2B">
        <w:rPr>
          <w:rFonts w:eastAsia="Calibri"/>
          <w:lang w:eastAsia="en-US"/>
        </w:rPr>
        <w:t>1 320,6</w:t>
      </w:r>
      <w:r w:rsidR="00D515A0" w:rsidRPr="00D515A0">
        <w:rPr>
          <w:rFonts w:eastAsia="Calibri"/>
          <w:lang w:eastAsia="en-US"/>
        </w:rPr>
        <w:t xml:space="preserve"> тыс. руб</w:t>
      </w:r>
      <w:r>
        <w:rPr>
          <w:rFonts w:eastAsia="Calibri"/>
          <w:lang w:eastAsia="en-US"/>
        </w:rPr>
        <w:t>лей</w:t>
      </w:r>
      <w:r w:rsidR="00D515A0" w:rsidRPr="00D515A0">
        <w:rPr>
          <w:rFonts w:eastAsia="Calibri"/>
          <w:lang w:eastAsia="en-US"/>
        </w:rPr>
        <w:t>. По представленным в ходе проверки материалам, установлено, что по п.4</w:t>
      </w:r>
      <w:r>
        <w:rPr>
          <w:rFonts w:eastAsia="Calibri"/>
          <w:lang w:eastAsia="en-US"/>
        </w:rPr>
        <w:t>,5</w:t>
      </w:r>
      <w:r w:rsidR="00D515A0" w:rsidRPr="00D515A0">
        <w:rPr>
          <w:rFonts w:eastAsia="Calibri"/>
          <w:lang w:eastAsia="en-US"/>
        </w:rPr>
        <w:t xml:space="preserve"> ч.1 ст.93 </w:t>
      </w:r>
      <w:r w:rsidR="002D4E69">
        <w:rPr>
          <w:rFonts w:eastAsia="Calibri"/>
          <w:lang w:eastAsia="en-US"/>
        </w:rPr>
        <w:t>Федерального з</w:t>
      </w:r>
      <w:r w:rsidR="00D515A0" w:rsidRPr="00D515A0">
        <w:rPr>
          <w:rFonts w:eastAsia="Calibri"/>
          <w:lang w:eastAsia="en-US"/>
        </w:rPr>
        <w:t>акона № 44-ФЗ</w:t>
      </w:r>
      <w:r w:rsidR="00D515A0" w:rsidRPr="00D515A0">
        <w:rPr>
          <w:rFonts w:eastAsia="Calibri"/>
          <w:lang w:eastAsia="ar-SA"/>
        </w:rPr>
        <w:t xml:space="preserve"> </w:t>
      </w:r>
      <w:r w:rsidR="002D4E69" w:rsidRPr="002D4E69">
        <w:rPr>
          <w:rFonts w:eastAsia="Calibri"/>
          <w:lang w:eastAsia="ar-SA"/>
        </w:rPr>
        <w:t xml:space="preserve">МУК ИДЦ «Кедр» </w:t>
      </w:r>
      <w:r w:rsidRPr="00D515A0">
        <w:rPr>
          <w:rFonts w:eastAsia="Calibri"/>
          <w:lang w:eastAsia="ar-SA"/>
        </w:rPr>
        <w:t xml:space="preserve">в </w:t>
      </w:r>
      <w:r w:rsidRPr="00D515A0">
        <w:rPr>
          <w:rFonts w:eastAsia="Calibri"/>
          <w:lang w:eastAsia="en-US"/>
        </w:rPr>
        <w:t>2019</w:t>
      </w:r>
      <w:r w:rsidR="00D515A0" w:rsidRPr="00D515A0">
        <w:rPr>
          <w:rFonts w:eastAsia="Calibri"/>
          <w:lang w:eastAsia="en-US"/>
        </w:rPr>
        <w:t xml:space="preserve"> год</w:t>
      </w:r>
      <w:r>
        <w:rPr>
          <w:rFonts w:eastAsia="Calibri"/>
          <w:lang w:eastAsia="en-US"/>
        </w:rPr>
        <w:t>у</w:t>
      </w:r>
      <w:r w:rsidR="00D515A0" w:rsidRPr="00D515A0">
        <w:rPr>
          <w:rFonts w:eastAsia="Calibri"/>
          <w:lang w:eastAsia="en-US"/>
        </w:rPr>
        <w:t xml:space="preserve"> заключено </w:t>
      </w:r>
      <w:r>
        <w:rPr>
          <w:rFonts w:eastAsia="Calibri"/>
          <w:lang w:eastAsia="en-US"/>
        </w:rPr>
        <w:t>16</w:t>
      </w:r>
      <w:r w:rsidRPr="00D515A0">
        <w:rPr>
          <w:rFonts w:eastAsia="Calibri"/>
          <w:lang w:eastAsia="en-US"/>
        </w:rPr>
        <w:t xml:space="preserve"> </w:t>
      </w:r>
      <w:r>
        <w:rPr>
          <w:rFonts w:eastAsia="Calibri"/>
          <w:lang w:eastAsia="en-US"/>
        </w:rPr>
        <w:t xml:space="preserve">муниципальных контрактов и </w:t>
      </w:r>
      <w:r w:rsidR="00D515A0" w:rsidRPr="00D515A0">
        <w:rPr>
          <w:rFonts w:eastAsia="Calibri"/>
          <w:lang w:eastAsia="en-US"/>
        </w:rPr>
        <w:t>договоров.</w:t>
      </w:r>
    </w:p>
    <w:p w:rsidR="000C6D91" w:rsidRDefault="001B3A2B" w:rsidP="001B3A2B">
      <w:pPr>
        <w:ind w:right="146"/>
        <w:rPr>
          <w:b/>
        </w:rPr>
      </w:pPr>
      <w:r>
        <w:t xml:space="preserve">      </w:t>
      </w:r>
      <w:r w:rsidR="000C6D91" w:rsidRPr="000C6D91">
        <w:t xml:space="preserve">В соответствии с Постановлением Правительства РФ от 17.03.2015г. № 238 (ред. от 25.06.2019)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00E70557" w:rsidRPr="00E70557">
        <w:t xml:space="preserve">МУК ИДЦ «Кедр» </w:t>
      </w:r>
      <w:r w:rsidR="000C6D91" w:rsidRPr="000C6D91">
        <w:t>не размещен</w:t>
      </w:r>
      <w:r w:rsidR="000C6D91" w:rsidRPr="000C6D91">
        <w:rPr>
          <w:color w:val="000000"/>
        </w:rPr>
        <w:t xml:space="preserve"> на </w:t>
      </w:r>
      <w:r w:rsidR="000C6D91" w:rsidRPr="000C6D91">
        <w:t xml:space="preserve">официальном сайте РФ </w:t>
      </w:r>
      <w:r w:rsidR="001325A5">
        <w:t>«</w:t>
      </w:r>
      <w:r w:rsidR="000C6D91" w:rsidRPr="000C6D91">
        <w:t>Отчет об объеме закупок у субъектов малого предпринимательства, социально ориентированных некоммерческих организаций</w:t>
      </w:r>
      <w:r w:rsidR="001325A5">
        <w:t>»</w:t>
      </w:r>
      <w:r w:rsidR="000C6D91" w:rsidRPr="000C6D91">
        <w:t xml:space="preserve"> за 2018 год (</w:t>
      </w:r>
      <w:r w:rsidR="000C6D91" w:rsidRPr="000C6D91">
        <w:rPr>
          <w:color w:val="000000"/>
          <w:shd w:val="clear" w:color="auto" w:fill="FFFFFF"/>
        </w:rPr>
        <w:t xml:space="preserve">административная ответственность в соответствии с </w:t>
      </w:r>
      <w:r w:rsidR="000C6D91" w:rsidRPr="000C6D91">
        <w:rPr>
          <w:b/>
          <w:shd w:val="clear" w:color="auto" w:fill="FFFFFF"/>
        </w:rPr>
        <w:t>ч.3 ст.7.30 КоАП РФ)</w:t>
      </w:r>
      <w:r w:rsidR="000C6D91" w:rsidRPr="000C6D91">
        <w:rPr>
          <w:b/>
        </w:rPr>
        <w:t>.</w:t>
      </w:r>
    </w:p>
    <w:p w:rsidR="00227DF8" w:rsidRDefault="00227DF8" w:rsidP="001B3A2B">
      <w:pPr>
        <w:ind w:right="146"/>
        <w:rPr>
          <w:b/>
        </w:rPr>
      </w:pPr>
    </w:p>
    <w:p w:rsidR="00227DF8" w:rsidRPr="000C6D91" w:rsidRDefault="00227DF8" w:rsidP="001B3A2B">
      <w:pPr>
        <w:ind w:right="146"/>
        <w:rPr>
          <w:b/>
        </w:rPr>
      </w:pPr>
      <w:r>
        <w:rPr>
          <w:b/>
        </w:rPr>
        <w:t>Выводы:</w:t>
      </w:r>
    </w:p>
    <w:p w:rsidR="000C6D91" w:rsidRDefault="000C6D91" w:rsidP="000C6D91">
      <w:pPr>
        <w:rPr>
          <w:color w:val="000000"/>
        </w:rPr>
      </w:pPr>
    </w:p>
    <w:p w:rsidR="00B148C2" w:rsidRPr="00D96E18" w:rsidRDefault="00B148C2" w:rsidP="000C6D91">
      <w:pPr>
        <w:rPr>
          <w:b/>
          <w:color w:val="000000"/>
        </w:rPr>
      </w:pPr>
      <w:r w:rsidRPr="00D96E18">
        <w:rPr>
          <w:b/>
          <w:color w:val="000000"/>
        </w:rPr>
        <w:t xml:space="preserve">Администрация </w:t>
      </w:r>
      <w:proofErr w:type="spellStart"/>
      <w:r w:rsidRPr="00D96E18">
        <w:rPr>
          <w:b/>
          <w:color w:val="000000"/>
        </w:rPr>
        <w:t>Хребтовского</w:t>
      </w:r>
      <w:proofErr w:type="spellEnd"/>
      <w:r w:rsidRPr="00D96E18">
        <w:rPr>
          <w:b/>
          <w:color w:val="000000"/>
        </w:rPr>
        <w:t xml:space="preserve"> ГП</w:t>
      </w:r>
    </w:p>
    <w:p w:rsidR="008B1BAB" w:rsidRPr="00D96E18" w:rsidRDefault="008B1BAB" w:rsidP="000C6D91">
      <w:pPr>
        <w:rPr>
          <w:b/>
          <w:color w:val="000000"/>
        </w:rPr>
      </w:pPr>
    </w:p>
    <w:p w:rsidR="00D96E18" w:rsidRPr="00D96E18" w:rsidRDefault="00D96E18" w:rsidP="00D96E18">
      <w:pPr>
        <w:rPr>
          <w:color w:val="000000"/>
        </w:rPr>
      </w:pPr>
      <w:r>
        <w:rPr>
          <w:color w:val="000000"/>
        </w:rPr>
        <w:t xml:space="preserve">      </w:t>
      </w:r>
      <w:r w:rsidR="00B148C2" w:rsidRPr="00B148C2">
        <w:rPr>
          <w:color w:val="000000"/>
        </w:rPr>
        <w:t xml:space="preserve">1. </w:t>
      </w:r>
      <w:r w:rsidRPr="00D96E18">
        <w:rPr>
          <w:color w:val="000000"/>
        </w:rPr>
        <w:t xml:space="preserve">В ходе проведения контрольного мероприятия установлено, что Учетная политика </w:t>
      </w:r>
      <w:r w:rsidR="0078311E">
        <w:rPr>
          <w:color w:val="000000"/>
        </w:rPr>
        <w:t xml:space="preserve">администрации </w:t>
      </w:r>
      <w:proofErr w:type="spellStart"/>
      <w:r w:rsidR="0078311E">
        <w:rPr>
          <w:color w:val="000000"/>
        </w:rPr>
        <w:t>Хребтовского</w:t>
      </w:r>
      <w:proofErr w:type="spellEnd"/>
      <w:r w:rsidR="0078311E">
        <w:rPr>
          <w:color w:val="000000"/>
        </w:rPr>
        <w:t xml:space="preserve"> ГП</w:t>
      </w:r>
      <w:r w:rsidRPr="00D96E18">
        <w:rPr>
          <w:color w:val="000000"/>
        </w:rPr>
        <w:t xml:space="preserve"> не соответствует положениям действующего законодательства, в связи с чем, КСП района рекомендует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p w:rsidR="002A0C4B" w:rsidRPr="002A0C4B" w:rsidRDefault="00B148C2" w:rsidP="002A0C4B">
      <w:pPr>
        <w:rPr>
          <w:color w:val="000000"/>
        </w:rPr>
      </w:pPr>
      <w:r w:rsidRPr="00B148C2">
        <w:rPr>
          <w:color w:val="000000"/>
        </w:rPr>
        <w:t xml:space="preserve">       </w:t>
      </w:r>
      <w:r w:rsidR="00BD2E60">
        <w:rPr>
          <w:color w:val="000000"/>
        </w:rPr>
        <w:t>2</w:t>
      </w:r>
      <w:r w:rsidRPr="00B148C2">
        <w:rPr>
          <w:color w:val="000000"/>
        </w:rPr>
        <w:t xml:space="preserve">. </w:t>
      </w:r>
      <w:r w:rsidR="002A0C4B" w:rsidRPr="002A0C4B">
        <w:rPr>
          <w:color w:val="000000"/>
        </w:rPr>
        <w:t>Произведена оплата льготного проезда к месту использования отпуска и обратно Рыбалко Н.Ф.</w:t>
      </w:r>
      <w:r w:rsidR="007459E9">
        <w:rPr>
          <w:color w:val="000000"/>
        </w:rPr>
        <w:t>,</w:t>
      </w:r>
      <w:r w:rsidR="002A0C4B" w:rsidRPr="002A0C4B">
        <w:rPr>
          <w:color w:val="000000"/>
        </w:rPr>
        <w:t xml:space="preserve"> главе</w:t>
      </w:r>
      <w:r w:rsidR="002A0C4B">
        <w:rPr>
          <w:color w:val="000000"/>
        </w:rPr>
        <w:t xml:space="preserve"> в отсутствие </w:t>
      </w:r>
      <w:r w:rsidR="002A0C4B" w:rsidRPr="002A0C4B">
        <w:rPr>
          <w:color w:val="000000"/>
        </w:rPr>
        <w:t xml:space="preserve">подтверждающий </w:t>
      </w:r>
      <w:r w:rsidR="002A0C4B">
        <w:rPr>
          <w:color w:val="000000"/>
        </w:rPr>
        <w:t>проездных документов по маршруту Иркутск-</w:t>
      </w:r>
      <w:proofErr w:type="spellStart"/>
      <w:r w:rsidR="002A0C4B">
        <w:rPr>
          <w:color w:val="000000"/>
        </w:rPr>
        <w:t>Коршуниха</w:t>
      </w:r>
      <w:proofErr w:type="spellEnd"/>
      <w:r w:rsidR="002A0C4B">
        <w:rPr>
          <w:color w:val="000000"/>
        </w:rPr>
        <w:t>-Ангарская</w:t>
      </w:r>
      <w:r w:rsidR="002A0C4B" w:rsidRPr="002A0C4B">
        <w:rPr>
          <w:color w:val="000000"/>
        </w:rPr>
        <w:t>.</w:t>
      </w:r>
      <w:r w:rsidR="007459E9" w:rsidRPr="007459E9">
        <w:rPr>
          <w:color w:val="000000"/>
        </w:rPr>
        <w:t xml:space="preserve"> </w:t>
      </w:r>
      <w:r w:rsidR="00F775E4">
        <w:rPr>
          <w:color w:val="000000"/>
        </w:rPr>
        <w:t>Рекомендуемая с</w:t>
      </w:r>
      <w:r w:rsidR="007459E9" w:rsidRPr="007459E9">
        <w:rPr>
          <w:color w:val="000000"/>
        </w:rPr>
        <w:t>умм</w:t>
      </w:r>
      <w:r w:rsidR="007459E9">
        <w:rPr>
          <w:color w:val="000000"/>
        </w:rPr>
        <w:t xml:space="preserve">а к возврату </w:t>
      </w:r>
      <w:r w:rsidR="00F775E4">
        <w:rPr>
          <w:color w:val="000000"/>
        </w:rPr>
        <w:t xml:space="preserve">в бюджет </w:t>
      </w:r>
      <w:r w:rsidR="007459E9">
        <w:rPr>
          <w:color w:val="000000"/>
        </w:rPr>
        <w:t>состави</w:t>
      </w:r>
      <w:r w:rsidR="00F775E4">
        <w:rPr>
          <w:color w:val="000000"/>
        </w:rPr>
        <w:t>т</w:t>
      </w:r>
      <w:r w:rsidR="007459E9" w:rsidRPr="007459E9">
        <w:rPr>
          <w:color w:val="000000"/>
        </w:rPr>
        <w:t xml:space="preserve"> 2 965,0 рублей</w:t>
      </w:r>
      <w:r w:rsidR="007459E9">
        <w:rPr>
          <w:color w:val="000000"/>
        </w:rPr>
        <w:t>.</w:t>
      </w:r>
    </w:p>
    <w:p w:rsidR="002A0C4B" w:rsidRDefault="00B148C2" w:rsidP="002A0C4B">
      <w:pPr>
        <w:rPr>
          <w:color w:val="000000"/>
        </w:rPr>
      </w:pPr>
      <w:r w:rsidRPr="00B148C2">
        <w:rPr>
          <w:color w:val="000000"/>
        </w:rPr>
        <w:t xml:space="preserve">      </w:t>
      </w:r>
      <w:r w:rsidR="00BD2E60">
        <w:rPr>
          <w:color w:val="000000"/>
        </w:rPr>
        <w:t>3</w:t>
      </w:r>
      <w:r w:rsidRPr="00B148C2">
        <w:rPr>
          <w:color w:val="000000"/>
        </w:rPr>
        <w:t xml:space="preserve">. </w:t>
      </w:r>
      <w:r w:rsidR="002A0C4B" w:rsidRPr="002A0C4B">
        <w:rPr>
          <w:color w:val="000000"/>
        </w:rPr>
        <w:t xml:space="preserve">Произведена оплата льготного проезда к месту использования отпуска и обратно </w:t>
      </w:r>
      <w:r w:rsidR="002A0C4B">
        <w:rPr>
          <w:color w:val="000000"/>
        </w:rPr>
        <w:t>Потаповой</w:t>
      </w:r>
      <w:r w:rsidR="002A0C4B" w:rsidRPr="002A0C4B">
        <w:rPr>
          <w:color w:val="000000"/>
        </w:rPr>
        <w:t xml:space="preserve"> </w:t>
      </w:r>
      <w:r w:rsidR="002A0C4B">
        <w:rPr>
          <w:color w:val="000000"/>
        </w:rPr>
        <w:t>Т</w:t>
      </w:r>
      <w:r w:rsidR="002A0C4B" w:rsidRPr="002A0C4B">
        <w:rPr>
          <w:color w:val="000000"/>
        </w:rPr>
        <w:t>.</w:t>
      </w:r>
      <w:r w:rsidR="002A0C4B">
        <w:rPr>
          <w:color w:val="000000"/>
        </w:rPr>
        <w:t>А</w:t>
      </w:r>
      <w:r w:rsidR="002A0C4B" w:rsidRPr="002A0C4B">
        <w:rPr>
          <w:color w:val="000000"/>
        </w:rPr>
        <w:t>.</w:t>
      </w:r>
      <w:r w:rsidR="002A0C4B">
        <w:rPr>
          <w:color w:val="000000"/>
        </w:rPr>
        <w:t>, ведущему специалисту</w:t>
      </w:r>
      <w:r w:rsidR="002A0C4B" w:rsidRPr="002A0C4B">
        <w:rPr>
          <w:color w:val="000000"/>
        </w:rPr>
        <w:t xml:space="preserve"> в отсутствие подтверждающ</w:t>
      </w:r>
      <w:r w:rsidR="007459E9">
        <w:rPr>
          <w:color w:val="000000"/>
        </w:rPr>
        <w:t>его</w:t>
      </w:r>
      <w:r w:rsidR="002A0C4B" w:rsidRPr="002A0C4B">
        <w:rPr>
          <w:color w:val="000000"/>
        </w:rPr>
        <w:t xml:space="preserve"> проездн</w:t>
      </w:r>
      <w:r w:rsidR="007459E9">
        <w:rPr>
          <w:color w:val="000000"/>
        </w:rPr>
        <w:t>ого</w:t>
      </w:r>
      <w:r w:rsidR="002A0C4B" w:rsidRPr="002A0C4B">
        <w:rPr>
          <w:color w:val="000000"/>
        </w:rPr>
        <w:t xml:space="preserve"> документ</w:t>
      </w:r>
      <w:r w:rsidR="007459E9">
        <w:rPr>
          <w:color w:val="000000"/>
        </w:rPr>
        <w:t>а</w:t>
      </w:r>
      <w:r w:rsidR="002A0C4B">
        <w:rPr>
          <w:color w:val="000000"/>
        </w:rPr>
        <w:t xml:space="preserve"> (посадочного талона по маршруту Сочи-Новосибирск</w:t>
      </w:r>
      <w:r w:rsidR="00BD2E60">
        <w:rPr>
          <w:color w:val="000000"/>
        </w:rPr>
        <w:t xml:space="preserve"> к электронному </w:t>
      </w:r>
      <w:r w:rsidR="006F7D86">
        <w:rPr>
          <w:color w:val="000000"/>
        </w:rPr>
        <w:t>авиа</w:t>
      </w:r>
      <w:r w:rsidR="00BD2E60">
        <w:rPr>
          <w:color w:val="000000"/>
        </w:rPr>
        <w:t>билету</w:t>
      </w:r>
      <w:r w:rsidR="002A0C4B">
        <w:rPr>
          <w:color w:val="000000"/>
        </w:rPr>
        <w:t>)</w:t>
      </w:r>
      <w:r w:rsidR="002A0C4B" w:rsidRPr="002A0C4B">
        <w:rPr>
          <w:color w:val="000000"/>
        </w:rPr>
        <w:t>.</w:t>
      </w:r>
      <w:r w:rsidR="002A0C4B">
        <w:rPr>
          <w:color w:val="000000"/>
        </w:rPr>
        <w:t xml:space="preserve"> </w:t>
      </w:r>
      <w:r w:rsidR="00F775E4">
        <w:rPr>
          <w:color w:val="000000"/>
        </w:rPr>
        <w:t>Рекомендуемая с</w:t>
      </w:r>
      <w:r w:rsidR="002A0C4B">
        <w:rPr>
          <w:color w:val="000000"/>
        </w:rPr>
        <w:t xml:space="preserve">умма </w:t>
      </w:r>
      <w:r w:rsidR="007459E9">
        <w:rPr>
          <w:color w:val="000000"/>
        </w:rPr>
        <w:t xml:space="preserve">к </w:t>
      </w:r>
      <w:r w:rsidR="002A0C4B">
        <w:rPr>
          <w:color w:val="000000"/>
        </w:rPr>
        <w:t>возврат</w:t>
      </w:r>
      <w:r w:rsidR="007459E9">
        <w:rPr>
          <w:color w:val="000000"/>
        </w:rPr>
        <w:t>у</w:t>
      </w:r>
      <w:r w:rsidR="002A0C4B">
        <w:rPr>
          <w:color w:val="000000"/>
        </w:rPr>
        <w:t xml:space="preserve"> </w:t>
      </w:r>
      <w:r w:rsidR="00F775E4">
        <w:rPr>
          <w:color w:val="000000"/>
        </w:rPr>
        <w:t xml:space="preserve">в бюджет </w:t>
      </w:r>
      <w:r w:rsidR="002A0C4B">
        <w:rPr>
          <w:color w:val="000000"/>
        </w:rPr>
        <w:t>состави</w:t>
      </w:r>
      <w:r w:rsidR="00F775E4">
        <w:rPr>
          <w:color w:val="000000"/>
        </w:rPr>
        <w:t>т</w:t>
      </w:r>
      <w:r w:rsidR="002A0C4B">
        <w:rPr>
          <w:color w:val="000000"/>
        </w:rPr>
        <w:t xml:space="preserve"> 15 813,48 рублей.</w:t>
      </w:r>
    </w:p>
    <w:p w:rsidR="00BD2E60" w:rsidRDefault="00BD2E60" w:rsidP="00BD2E60">
      <w:pPr>
        <w:rPr>
          <w:color w:val="000000"/>
        </w:rPr>
      </w:pPr>
      <w:r>
        <w:rPr>
          <w:color w:val="000000"/>
        </w:rPr>
        <w:t xml:space="preserve">       4.</w:t>
      </w:r>
      <w:r w:rsidRPr="00BD2E60">
        <w:rPr>
          <w:color w:val="000000"/>
        </w:rPr>
        <w:t xml:space="preserve"> Произведена оплата льготного проезда к месту использования отпуска и обратно </w:t>
      </w:r>
      <w:bookmarkStart w:id="22" w:name="_Hlk34151833"/>
      <w:r>
        <w:rPr>
          <w:color w:val="000000"/>
        </w:rPr>
        <w:t>Тимофеев</w:t>
      </w:r>
      <w:r w:rsidRPr="00BD2E60">
        <w:rPr>
          <w:color w:val="000000"/>
        </w:rPr>
        <w:t>ой А.</w:t>
      </w:r>
      <w:r>
        <w:rPr>
          <w:color w:val="000000"/>
        </w:rPr>
        <w:t>И.</w:t>
      </w:r>
      <w:r w:rsidRPr="00BD2E60">
        <w:rPr>
          <w:color w:val="000000"/>
        </w:rPr>
        <w:t xml:space="preserve">, ведущему специалисту </w:t>
      </w:r>
      <w:r>
        <w:rPr>
          <w:color w:val="000000"/>
        </w:rPr>
        <w:t>по наименьшей стоимости</w:t>
      </w:r>
      <w:r w:rsidRPr="00BD2E60">
        <w:rPr>
          <w:color w:val="000000"/>
        </w:rPr>
        <w:t xml:space="preserve">. Сумма </w:t>
      </w:r>
      <w:r>
        <w:rPr>
          <w:color w:val="000000"/>
        </w:rPr>
        <w:t>недополученной оплаты</w:t>
      </w:r>
      <w:r w:rsidRPr="00BD2E60">
        <w:rPr>
          <w:color w:val="000000"/>
        </w:rPr>
        <w:t xml:space="preserve"> льготного проезда к месту использования отпуска и обратно составила </w:t>
      </w:r>
      <w:r>
        <w:rPr>
          <w:color w:val="000000"/>
        </w:rPr>
        <w:t>975,9</w:t>
      </w:r>
      <w:r w:rsidRPr="00BD2E60">
        <w:rPr>
          <w:color w:val="000000"/>
        </w:rPr>
        <w:t xml:space="preserve"> рублей.</w:t>
      </w:r>
    </w:p>
    <w:bookmarkEnd w:id="22"/>
    <w:p w:rsidR="00BD2E60" w:rsidRPr="00BD2E60" w:rsidRDefault="00BD2E60" w:rsidP="00BD2E60">
      <w:pPr>
        <w:rPr>
          <w:color w:val="000000"/>
        </w:rPr>
      </w:pPr>
      <w:r>
        <w:rPr>
          <w:color w:val="000000"/>
        </w:rPr>
        <w:t xml:space="preserve">       5. </w:t>
      </w:r>
      <w:r w:rsidRPr="00BD2E60">
        <w:rPr>
          <w:color w:val="000000"/>
        </w:rPr>
        <w:t xml:space="preserve">В нарушение </w:t>
      </w:r>
      <w:r>
        <w:rPr>
          <w:color w:val="000000"/>
        </w:rPr>
        <w:t xml:space="preserve">требований </w:t>
      </w:r>
      <w:r w:rsidRPr="00BD2E60">
        <w:rPr>
          <w:color w:val="000000"/>
        </w:rPr>
        <w:t xml:space="preserve">Положения о служебных командировках работников администрации </w:t>
      </w:r>
      <w:proofErr w:type="spellStart"/>
      <w:r>
        <w:rPr>
          <w:color w:val="000000"/>
        </w:rPr>
        <w:t>Хребтов</w:t>
      </w:r>
      <w:r w:rsidRPr="00BD2E60">
        <w:rPr>
          <w:color w:val="000000"/>
        </w:rPr>
        <w:t>ского</w:t>
      </w:r>
      <w:proofErr w:type="spellEnd"/>
      <w:r w:rsidRPr="00BD2E60">
        <w:rPr>
          <w:color w:val="000000"/>
        </w:rPr>
        <w:t xml:space="preserve"> </w:t>
      </w:r>
      <w:r>
        <w:rPr>
          <w:color w:val="000000"/>
        </w:rPr>
        <w:t>Г</w:t>
      </w:r>
      <w:r w:rsidRPr="00BD2E60">
        <w:rPr>
          <w:color w:val="000000"/>
        </w:rPr>
        <w:t>П к авансовым отчетам не приложены командировочные удостоверения.</w:t>
      </w:r>
    </w:p>
    <w:p w:rsidR="00BD2E60" w:rsidRPr="00BD2E60" w:rsidRDefault="00BD2E60" w:rsidP="00BD2E60">
      <w:pPr>
        <w:rPr>
          <w:color w:val="000000"/>
        </w:rPr>
      </w:pPr>
      <w:r>
        <w:rPr>
          <w:color w:val="000000"/>
        </w:rPr>
        <w:t xml:space="preserve">       </w:t>
      </w:r>
      <w:r w:rsidR="001223A7">
        <w:rPr>
          <w:color w:val="000000"/>
        </w:rPr>
        <w:t>6</w:t>
      </w:r>
      <w:r>
        <w:rPr>
          <w:color w:val="000000"/>
        </w:rPr>
        <w:t xml:space="preserve">. </w:t>
      </w:r>
      <w:bookmarkStart w:id="23" w:name="_Hlk34130255"/>
      <w:r w:rsidRPr="00BD2E60">
        <w:rPr>
          <w:color w:val="000000"/>
        </w:rPr>
        <w:t xml:space="preserve">При выборочной проверке правильности </w:t>
      </w:r>
      <w:r w:rsidR="001223A7">
        <w:rPr>
          <w:color w:val="000000"/>
        </w:rPr>
        <w:t>установления дней ежегодного оплачиваемого отпуска</w:t>
      </w:r>
      <w:r w:rsidRPr="00BD2E60">
        <w:rPr>
          <w:color w:val="000000"/>
        </w:rPr>
        <w:t xml:space="preserve"> главе поселения </w:t>
      </w:r>
      <w:r w:rsidR="001223A7">
        <w:rPr>
          <w:color w:val="000000"/>
        </w:rPr>
        <w:t xml:space="preserve">выявлена оплата </w:t>
      </w:r>
      <w:r w:rsidRPr="00BD2E60">
        <w:rPr>
          <w:color w:val="000000"/>
        </w:rPr>
        <w:t>10 календарных дней за ненормируемы</w:t>
      </w:r>
      <w:r w:rsidR="001223A7">
        <w:rPr>
          <w:color w:val="000000"/>
        </w:rPr>
        <w:t>е</w:t>
      </w:r>
      <w:r w:rsidRPr="00BD2E60">
        <w:rPr>
          <w:color w:val="000000"/>
        </w:rPr>
        <w:t xml:space="preserve"> рабочие дни (отсутствие правового акта, который бы устанавливал перечень должностей работников с ненормируемым рабочим днем). </w:t>
      </w:r>
      <w:r w:rsidR="00F775E4">
        <w:rPr>
          <w:color w:val="000000"/>
        </w:rPr>
        <w:t>Рекомендуемая с</w:t>
      </w:r>
      <w:r w:rsidRPr="00BD2E60">
        <w:rPr>
          <w:color w:val="000000"/>
        </w:rPr>
        <w:t xml:space="preserve">умма к возврату </w:t>
      </w:r>
      <w:r w:rsidR="00F775E4">
        <w:rPr>
          <w:color w:val="000000"/>
        </w:rPr>
        <w:t xml:space="preserve">бюджет </w:t>
      </w:r>
      <w:r w:rsidRPr="00BD2E60">
        <w:rPr>
          <w:color w:val="000000"/>
        </w:rPr>
        <w:t>состави</w:t>
      </w:r>
      <w:r w:rsidR="00F775E4">
        <w:rPr>
          <w:color w:val="000000"/>
        </w:rPr>
        <w:t>т</w:t>
      </w:r>
      <w:r w:rsidRPr="00BD2E60">
        <w:rPr>
          <w:color w:val="000000"/>
        </w:rPr>
        <w:t xml:space="preserve"> 1 970,04 рублей.</w:t>
      </w:r>
    </w:p>
    <w:bookmarkEnd w:id="23"/>
    <w:p w:rsidR="001223A7" w:rsidRPr="001223A7" w:rsidRDefault="001223A7" w:rsidP="001223A7">
      <w:pPr>
        <w:rPr>
          <w:color w:val="000000"/>
        </w:rPr>
      </w:pPr>
      <w:r>
        <w:rPr>
          <w:color w:val="000000"/>
        </w:rPr>
        <w:t xml:space="preserve">       </w:t>
      </w:r>
      <w:r w:rsidRPr="001223A7">
        <w:rPr>
          <w:color w:val="000000"/>
        </w:rPr>
        <w:t xml:space="preserve">7. График отпусков для работников администрации </w:t>
      </w:r>
      <w:proofErr w:type="spellStart"/>
      <w:r w:rsidRPr="001223A7">
        <w:rPr>
          <w:color w:val="000000"/>
        </w:rPr>
        <w:t>Хребтовского</w:t>
      </w:r>
      <w:proofErr w:type="spellEnd"/>
      <w:r w:rsidRPr="001223A7">
        <w:rPr>
          <w:color w:val="000000"/>
        </w:rPr>
        <w:t xml:space="preserve"> ГП на 2019 год утвержден распоряжением от 20.12.2018г. № 23, с нарушением сроков его утверждения, предусмотренных ст. </w:t>
      </w:r>
      <w:r w:rsidRPr="001223A7">
        <w:rPr>
          <w:color w:val="000000"/>
        </w:rPr>
        <w:lastRenderedPageBreak/>
        <w:t xml:space="preserve">123 ТК РФ, а также с нарушением требований ст. 3 Решения Думы </w:t>
      </w:r>
      <w:proofErr w:type="spellStart"/>
      <w:r w:rsidRPr="001223A7">
        <w:rPr>
          <w:color w:val="000000"/>
        </w:rPr>
        <w:t>Хребтовского</w:t>
      </w:r>
      <w:proofErr w:type="spellEnd"/>
      <w:r w:rsidRPr="001223A7">
        <w:rPr>
          <w:color w:val="000000"/>
        </w:rPr>
        <w:t xml:space="preserve"> ГП от 29.12.2018г. № 41 «Об утверждении Положения о порядке предоставления отпусков муниципальным служащим администрации </w:t>
      </w:r>
      <w:proofErr w:type="spellStart"/>
      <w:r w:rsidRPr="001223A7">
        <w:rPr>
          <w:color w:val="000000"/>
        </w:rPr>
        <w:t>Хребтовского</w:t>
      </w:r>
      <w:proofErr w:type="spellEnd"/>
      <w:r w:rsidRPr="001223A7">
        <w:rPr>
          <w:color w:val="000000"/>
        </w:rPr>
        <w:t xml:space="preserve"> ГП», в котором установлено утверждение графика отпусков не позднее 15 декабря текущего года.</w:t>
      </w:r>
    </w:p>
    <w:p w:rsidR="001223A7" w:rsidRDefault="001223A7" w:rsidP="001223A7">
      <w:pPr>
        <w:rPr>
          <w:color w:val="000000"/>
        </w:rPr>
      </w:pPr>
      <w:r>
        <w:rPr>
          <w:color w:val="000000"/>
        </w:rPr>
        <w:t xml:space="preserve">        8. </w:t>
      </w:r>
      <w:r w:rsidRPr="001223A7">
        <w:rPr>
          <w:color w:val="000000"/>
        </w:rPr>
        <w:t xml:space="preserve">При выборочной проверке правильности установления дней ежегодного оплачиваемого отпуска </w:t>
      </w:r>
      <w:r>
        <w:rPr>
          <w:color w:val="000000"/>
        </w:rPr>
        <w:t>муниципальным служащим</w:t>
      </w:r>
      <w:r w:rsidRPr="001223A7">
        <w:rPr>
          <w:color w:val="000000"/>
        </w:rPr>
        <w:t xml:space="preserve"> выявлен</w:t>
      </w:r>
      <w:r>
        <w:rPr>
          <w:color w:val="000000"/>
        </w:rPr>
        <w:t xml:space="preserve">о, что </w:t>
      </w:r>
      <w:proofErr w:type="spellStart"/>
      <w:r>
        <w:rPr>
          <w:color w:val="000000"/>
        </w:rPr>
        <w:t>Метляевой</w:t>
      </w:r>
      <w:proofErr w:type="spellEnd"/>
      <w:r>
        <w:rPr>
          <w:color w:val="000000"/>
        </w:rPr>
        <w:t xml:space="preserve"> Е.Г. предоставлялось 3</w:t>
      </w:r>
      <w:r w:rsidRPr="001223A7">
        <w:rPr>
          <w:color w:val="000000"/>
        </w:rPr>
        <w:t xml:space="preserve"> календарных дн</w:t>
      </w:r>
      <w:r>
        <w:rPr>
          <w:color w:val="000000"/>
        </w:rPr>
        <w:t>я</w:t>
      </w:r>
      <w:r w:rsidRPr="001223A7">
        <w:rPr>
          <w:color w:val="000000"/>
        </w:rPr>
        <w:t xml:space="preserve"> за ненормируемые рабочие дни (отсутствие правового акта, который бы устанавливал перечень должностей работников с ненормируемым рабочим днем). </w:t>
      </w:r>
      <w:r w:rsidR="00F775E4">
        <w:rPr>
          <w:color w:val="000000"/>
        </w:rPr>
        <w:t>Рекомендуемая с</w:t>
      </w:r>
      <w:r w:rsidRPr="001223A7">
        <w:rPr>
          <w:color w:val="000000"/>
        </w:rPr>
        <w:t xml:space="preserve">умма к возврату </w:t>
      </w:r>
      <w:r w:rsidR="00030416">
        <w:rPr>
          <w:color w:val="000000"/>
        </w:rPr>
        <w:t xml:space="preserve">в </w:t>
      </w:r>
      <w:r w:rsidR="00F775E4">
        <w:rPr>
          <w:color w:val="000000"/>
        </w:rPr>
        <w:t xml:space="preserve">бюджет </w:t>
      </w:r>
      <w:r w:rsidRPr="001223A7">
        <w:rPr>
          <w:color w:val="000000"/>
        </w:rPr>
        <w:t>состави</w:t>
      </w:r>
      <w:r w:rsidR="00F775E4">
        <w:rPr>
          <w:color w:val="000000"/>
        </w:rPr>
        <w:t>т</w:t>
      </w:r>
      <w:r w:rsidRPr="001223A7">
        <w:rPr>
          <w:color w:val="000000"/>
        </w:rPr>
        <w:t xml:space="preserve"> </w:t>
      </w:r>
      <w:r>
        <w:rPr>
          <w:color w:val="000000"/>
        </w:rPr>
        <w:t>126,57</w:t>
      </w:r>
      <w:r w:rsidRPr="001223A7">
        <w:rPr>
          <w:color w:val="000000"/>
        </w:rPr>
        <w:t xml:space="preserve"> рублей.</w:t>
      </w:r>
    </w:p>
    <w:p w:rsidR="001223A7" w:rsidRPr="001223A7" w:rsidRDefault="001223A7" w:rsidP="001223A7">
      <w:pPr>
        <w:rPr>
          <w:color w:val="000000"/>
        </w:rPr>
      </w:pPr>
      <w:r>
        <w:rPr>
          <w:color w:val="000000"/>
        </w:rPr>
        <w:t xml:space="preserve">       9. Проверкой установлено, что</w:t>
      </w:r>
      <w:r w:rsidRPr="001223A7">
        <w:rPr>
          <w:rFonts w:cs="Calibri"/>
        </w:rPr>
        <w:t xml:space="preserve"> </w:t>
      </w:r>
      <w:r w:rsidRPr="001223A7">
        <w:rPr>
          <w:color w:val="000000"/>
        </w:rPr>
        <w:t xml:space="preserve">п.п.5 п.1.3 ст.1 Решения Думы </w:t>
      </w:r>
      <w:proofErr w:type="spellStart"/>
      <w:r w:rsidRPr="001223A7">
        <w:rPr>
          <w:color w:val="000000"/>
        </w:rPr>
        <w:t>Хребтовского</w:t>
      </w:r>
      <w:proofErr w:type="spellEnd"/>
      <w:r w:rsidRPr="001223A7">
        <w:rPr>
          <w:color w:val="000000"/>
        </w:rPr>
        <w:t xml:space="preserve"> ГП от </w:t>
      </w:r>
      <w:smartTag w:uri="urn:schemas-microsoft-com:office:smarttags" w:element="date">
        <w:smartTagPr>
          <w:attr w:name="Year" w:val="2018"/>
          <w:attr w:name="Day" w:val="29"/>
          <w:attr w:name="Month" w:val="12"/>
          <w:attr w:name="ls" w:val="trans"/>
        </w:smartTagPr>
        <w:r w:rsidRPr="001223A7">
          <w:rPr>
            <w:color w:val="000000"/>
          </w:rPr>
          <w:t>29.12.2018</w:t>
        </w:r>
      </w:smartTag>
      <w:r w:rsidRPr="001223A7">
        <w:rPr>
          <w:color w:val="000000"/>
        </w:rPr>
        <w:t xml:space="preserve">г. № 41 «Об утверждении Положения о порядке предоставления отпусков муниципальным служащим администрации </w:t>
      </w:r>
      <w:proofErr w:type="spellStart"/>
      <w:r w:rsidRPr="001223A7">
        <w:rPr>
          <w:color w:val="000000"/>
        </w:rPr>
        <w:t>Хребтовского</w:t>
      </w:r>
      <w:proofErr w:type="spellEnd"/>
      <w:r w:rsidRPr="001223A7">
        <w:rPr>
          <w:color w:val="000000"/>
        </w:rPr>
        <w:t xml:space="preserve"> ГП» «</w:t>
      </w:r>
      <w:r w:rsidRPr="001223A7">
        <w:rPr>
          <w:i/>
          <w:color w:val="000000"/>
        </w:rPr>
        <w:t xml:space="preserve">муниципальным служащим, которые за год ни разу не брали больничный лист нетрудоспособности, предоставляется ежегодный оплачиваемый отпуск, продолжительностью 3 календарных дня» </w:t>
      </w:r>
      <w:r w:rsidRPr="001223A7">
        <w:rPr>
          <w:color w:val="000000"/>
        </w:rPr>
        <w:t xml:space="preserve">(Тимофеева А.И. Копосова И.А., Потапова Т.А., </w:t>
      </w:r>
      <w:proofErr w:type="spellStart"/>
      <w:r w:rsidRPr="001223A7">
        <w:rPr>
          <w:color w:val="000000"/>
        </w:rPr>
        <w:t>Метляева</w:t>
      </w:r>
      <w:proofErr w:type="spellEnd"/>
      <w:r w:rsidRPr="001223A7">
        <w:rPr>
          <w:color w:val="000000"/>
        </w:rPr>
        <w:t xml:space="preserve"> Е.Г.). При этом КСП района отмечает, что данная гарантия является дополнительной и не установлена областным законом и Уставом </w:t>
      </w:r>
      <w:proofErr w:type="spellStart"/>
      <w:r w:rsidRPr="001223A7">
        <w:rPr>
          <w:color w:val="000000"/>
        </w:rPr>
        <w:t>Хребтовского</w:t>
      </w:r>
      <w:proofErr w:type="spellEnd"/>
      <w:r w:rsidRPr="001223A7">
        <w:rPr>
          <w:color w:val="000000"/>
        </w:rPr>
        <w:t xml:space="preserve"> МО.</w:t>
      </w:r>
    </w:p>
    <w:p w:rsidR="00EB5092" w:rsidRPr="00EB5092" w:rsidRDefault="00EB5092" w:rsidP="00EB5092">
      <w:pPr>
        <w:rPr>
          <w:color w:val="000000"/>
          <w:u w:val="single"/>
        </w:rPr>
      </w:pPr>
      <w:r>
        <w:rPr>
          <w:color w:val="000000"/>
        </w:rPr>
        <w:t xml:space="preserve">      </w:t>
      </w:r>
      <w:r w:rsidR="001223A7">
        <w:rPr>
          <w:color w:val="000000"/>
        </w:rPr>
        <w:t xml:space="preserve">10. </w:t>
      </w:r>
      <w:r w:rsidR="0008217C">
        <w:rPr>
          <w:color w:val="000000"/>
        </w:rPr>
        <w:t>В ходе проведения контрольного мероприятия установлено превышение годового фонда оплаты труда вспомогательного персонала</w:t>
      </w:r>
      <w:r>
        <w:rPr>
          <w:color w:val="000000"/>
        </w:rPr>
        <w:t xml:space="preserve"> на 92,5 тыс. рублей</w:t>
      </w:r>
      <w:r w:rsidR="0008217C">
        <w:rPr>
          <w:color w:val="000000"/>
        </w:rPr>
        <w:t>, утвержденного штатным расписанием на 01.10.2019г. в сумме 1 167,5 тыс. рублей</w:t>
      </w:r>
      <w:r>
        <w:rPr>
          <w:color w:val="000000"/>
        </w:rPr>
        <w:t xml:space="preserve"> в сравнении с фактическим начислением в сумме 1 260,0 тыс. рублей. При этом</w:t>
      </w:r>
      <w:r w:rsidRPr="00EB5092">
        <w:t xml:space="preserve"> </w:t>
      </w:r>
      <w:r w:rsidRPr="00EB5092">
        <w:rPr>
          <w:color w:val="000000"/>
        </w:rPr>
        <w:t xml:space="preserve">по распоряжению администрации </w:t>
      </w:r>
      <w:proofErr w:type="spellStart"/>
      <w:r w:rsidRPr="00EB5092">
        <w:rPr>
          <w:color w:val="000000"/>
        </w:rPr>
        <w:t>Хребтовского</w:t>
      </w:r>
      <w:proofErr w:type="spellEnd"/>
      <w:r w:rsidRPr="00EB5092">
        <w:rPr>
          <w:color w:val="000000"/>
        </w:rPr>
        <w:t xml:space="preserve"> ГП от 17.12.2019г. № 60 вспомогательному персоналу выплачивается единовременная премия в общей сумме </w:t>
      </w:r>
      <w:r w:rsidRPr="00EB5092">
        <w:rPr>
          <w:color w:val="000000"/>
          <w:u w:val="single"/>
        </w:rPr>
        <w:t>20,7 тыс. рублей за счет экономии фонда оплаты труда.</w:t>
      </w:r>
      <w:r w:rsidR="00EE7941">
        <w:rPr>
          <w:color w:val="000000"/>
          <w:u w:val="single"/>
        </w:rPr>
        <w:t xml:space="preserve"> </w:t>
      </w:r>
      <w:r w:rsidR="00F775E4" w:rsidRPr="00F775E4">
        <w:rPr>
          <w:color w:val="000000"/>
        </w:rPr>
        <w:t>Рекомендуемая с</w:t>
      </w:r>
      <w:r w:rsidR="00EE7941" w:rsidRPr="00F775E4">
        <w:rPr>
          <w:color w:val="000000"/>
        </w:rPr>
        <w:t>умма</w:t>
      </w:r>
      <w:r w:rsidR="00EE7941" w:rsidRPr="00EE7941">
        <w:rPr>
          <w:color w:val="000000"/>
        </w:rPr>
        <w:t xml:space="preserve"> к возврату </w:t>
      </w:r>
      <w:r w:rsidR="00030416">
        <w:rPr>
          <w:color w:val="000000"/>
        </w:rPr>
        <w:t xml:space="preserve">в </w:t>
      </w:r>
      <w:r w:rsidR="00F775E4">
        <w:rPr>
          <w:color w:val="000000"/>
        </w:rPr>
        <w:t xml:space="preserve">бюджет составит </w:t>
      </w:r>
      <w:r w:rsidR="00EE7941" w:rsidRPr="00EE7941">
        <w:rPr>
          <w:color w:val="000000"/>
        </w:rPr>
        <w:t>20 700 рублей.</w:t>
      </w:r>
    </w:p>
    <w:p w:rsidR="00EB5092" w:rsidRDefault="00B148C2" w:rsidP="00EB5092">
      <w:pPr>
        <w:rPr>
          <w:color w:val="000000"/>
        </w:rPr>
      </w:pPr>
      <w:r w:rsidRPr="00B148C2">
        <w:rPr>
          <w:color w:val="000000"/>
        </w:rPr>
        <w:t xml:space="preserve">      </w:t>
      </w:r>
      <w:r w:rsidR="00EB5092">
        <w:rPr>
          <w:color w:val="000000"/>
        </w:rPr>
        <w:t>11</w:t>
      </w:r>
      <w:r w:rsidRPr="00B148C2">
        <w:rPr>
          <w:color w:val="000000"/>
        </w:rPr>
        <w:t xml:space="preserve">. </w:t>
      </w:r>
      <w:r w:rsidR="00EB5092">
        <w:rPr>
          <w:color w:val="000000"/>
        </w:rPr>
        <w:t xml:space="preserve">В ходе выборочной проверки начисления заработной платы вспомогательному персоналу установлено, что </w:t>
      </w:r>
      <w:r w:rsidR="003B53B7">
        <w:rPr>
          <w:color w:val="000000"/>
        </w:rPr>
        <w:t xml:space="preserve">в </w:t>
      </w:r>
      <w:r w:rsidR="00FF66E0">
        <w:rPr>
          <w:color w:val="000000"/>
        </w:rPr>
        <w:t>Положени</w:t>
      </w:r>
      <w:r w:rsidR="003B53B7">
        <w:rPr>
          <w:color w:val="000000"/>
        </w:rPr>
        <w:t>и</w:t>
      </w:r>
      <w:r w:rsidR="00FF66E0">
        <w:rPr>
          <w:color w:val="000000"/>
        </w:rPr>
        <w:t xml:space="preserve"> об оплате труда вспомогательного персонала </w:t>
      </w:r>
      <w:r w:rsidR="00EB5092">
        <w:rPr>
          <w:color w:val="000000"/>
        </w:rPr>
        <w:t>доплат</w:t>
      </w:r>
      <w:r w:rsidR="00FF66E0">
        <w:rPr>
          <w:color w:val="000000"/>
        </w:rPr>
        <w:t>а</w:t>
      </w:r>
      <w:r w:rsidR="00EB5092">
        <w:rPr>
          <w:color w:val="000000"/>
        </w:rPr>
        <w:t xml:space="preserve"> «повышающий коэффициент»</w:t>
      </w:r>
      <w:r w:rsidR="00FF66E0">
        <w:rPr>
          <w:color w:val="000000"/>
        </w:rPr>
        <w:t xml:space="preserve">, установленная </w:t>
      </w:r>
      <w:r w:rsidR="00FF66E0" w:rsidRPr="00FF66E0">
        <w:rPr>
          <w:color w:val="000000"/>
        </w:rPr>
        <w:t xml:space="preserve">водителям администрации </w:t>
      </w:r>
      <w:proofErr w:type="spellStart"/>
      <w:r w:rsidR="00FF66E0" w:rsidRPr="00FF66E0">
        <w:rPr>
          <w:color w:val="000000"/>
        </w:rPr>
        <w:t>Хребтовского</w:t>
      </w:r>
      <w:proofErr w:type="spellEnd"/>
      <w:r w:rsidR="00FF66E0" w:rsidRPr="00FF66E0">
        <w:rPr>
          <w:color w:val="000000"/>
        </w:rPr>
        <w:t xml:space="preserve"> ГП </w:t>
      </w:r>
      <w:r w:rsidR="00FF66E0">
        <w:rPr>
          <w:color w:val="000000"/>
        </w:rPr>
        <w:t>Воронову Н.</w:t>
      </w:r>
      <w:r w:rsidR="0026554F">
        <w:rPr>
          <w:color w:val="000000"/>
        </w:rPr>
        <w:t>О.</w:t>
      </w:r>
      <w:r w:rsidR="00FF66E0">
        <w:rPr>
          <w:color w:val="000000"/>
        </w:rPr>
        <w:t xml:space="preserve">, Музыченко О.Ю. трудовыми договорами, </w:t>
      </w:r>
      <w:r w:rsidR="005B5DB5">
        <w:rPr>
          <w:color w:val="000000"/>
        </w:rPr>
        <w:t>не утвержден</w:t>
      </w:r>
      <w:r w:rsidR="00FF66E0">
        <w:rPr>
          <w:color w:val="000000"/>
        </w:rPr>
        <w:t>а.</w:t>
      </w:r>
      <w:r w:rsidR="003B53B7">
        <w:rPr>
          <w:color w:val="000000"/>
        </w:rPr>
        <w:t xml:space="preserve"> </w:t>
      </w:r>
      <w:r w:rsidR="00FF66E0">
        <w:rPr>
          <w:color w:val="000000"/>
        </w:rPr>
        <w:t>В связи с чем, с</w:t>
      </w:r>
      <w:r w:rsidR="00EB5092" w:rsidRPr="00EB5092">
        <w:rPr>
          <w:color w:val="000000"/>
        </w:rPr>
        <w:t xml:space="preserve">умма не обоснованной доплаты </w:t>
      </w:r>
      <w:r w:rsidR="00FF66E0">
        <w:rPr>
          <w:color w:val="000000"/>
        </w:rPr>
        <w:t>«</w:t>
      </w:r>
      <w:r w:rsidR="00FF66E0" w:rsidRPr="00EB5092">
        <w:rPr>
          <w:color w:val="000000"/>
        </w:rPr>
        <w:t>повышающий коэффициент</w:t>
      </w:r>
      <w:r w:rsidR="00FF66E0">
        <w:rPr>
          <w:color w:val="000000"/>
        </w:rPr>
        <w:t>»</w:t>
      </w:r>
      <w:r w:rsidR="00FF66E0" w:rsidRPr="00EB5092">
        <w:rPr>
          <w:color w:val="000000"/>
        </w:rPr>
        <w:t xml:space="preserve"> </w:t>
      </w:r>
      <w:r w:rsidR="00FF66E0">
        <w:rPr>
          <w:color w:val="000000"/>
        </w:rPr>
        <w:t>Воронову Н.</w:t>
      </w:r>
      <w:r w:rsidR="0026554F">
        <w:rPr>
          <w:color w:val="000000"/>
        </w:rPr>
        <w:t>О.</w:t>
      </w:r>
      <w:r w:rsidR="00FF66E0">
        <w:rPr>
          <w:color w:val="000000"/>
        </w:rPr>
        <w:t xml:space="preserve"> </w:t>
      </w:r>
      <w:r w:rsidR="00EB5092" w:rsidRPr="00EB5092">
        <w:rPr>
          <w:color w:val="000000"/>
        </w:rPr>
        <w:t>за период с 01.01.2019г. по 3</w:t>
      </w:r>
      <w:r w:rsidR="008C5A2D">
        <w:rPr>
          <w:color w:val="000000"/>
        </w:rPr>
        <w:t>1</w:t>
      </w:r>
      <w:r w:rsidR="00EB5092" w:rsidRPr="00EB5092">
        <w:rPr>
          <w:color w:val="000000"/>
        </w:rPr>
        <w:t>.</w:t>
      </w:r>
      <w:r w:rsidR="008C5A2D">
        <w:rPr>
          <w:color w:val="000000"/>
        </w:rPr>
        <w:t>12</w:t>
      </w:r>
      <w:r w:rsidR="00EB5092" w:rsidRPr="00EB5092">
        <w:rPr>
          <w:color w:val="000000"/>
        </w:rPr>
        <w:t xml:space="preserve">.2019г. составила </w:t>
      </w:r>
      <w:r w:rsidR="008C5A2D">
        <w:rPr>
          <w:color w:val="000000"/>
        </w:rPr>
        <w:t>22 017,3</w:t>
      </w:r>
      <w:r w:rsidR="00EB5092" w:rsidRPr="00EB5092">
        <w:rPr>
          <w:color w:val="000000"/>
        </w:rPr>
        <w:t xml:space="preserve"> рублей с учетом районного коэффициента и северной надбавки.</w:t>
      </w:r>
    </w:p>
    <w:p w:rsidR="00FF66E0" w:rsidRPr="00EB5092" w:rsidRDefault="003B53B7" w:rsidP="00EB5092">
      <w:pPr>
        <w:rPr>
          <w:color w:val="000000"/>
        </w:rPr>
      </w:pPr>
      <w:r>
        <w:rPr>
          <w:color w:val="000000"/>
        </w:rPr>
        <w:t xml:space="preserve">         </w:t>
      </w:r>
      <w:r w:rsidR="00FF66E0">
        <w:rPr>
          <w:color w:val="000000"/>
        </w:rPr>
        <w:t>С</w:t>
      </w:r>
      <w:r w:rsidR="00FF66E0" w:rsidRPr="00EB5092">
        <w:rPr>
          <w:color w:val="000000"/>
        </w:rPr>
        <w:t xml:space="preserve">умма не обоснованной доплаты </w:t>
      </w:r>
      <w:r w:rsidR="00FF66E0" w:rsidRPr="00FF66E0">
        <w:rPr>
          <w:color w:val="000000"/>
        </w:rPr>
        <w:t>«</w:t>
      </w:r>
      <w:r w:rsidR="00FF66E0" w:rsidRPr="00EB5092">
        <w:rPr>
          <w:color w:val="000000"/>
        </w:rPr>
        <w:t>повышающий коэффициент</w:t>
      </w:r>
      <w:r w:rsidR="00FF66E0" w:rsidRPr="00FF66E0">
        <w:rPr>
          <w:color w:val="000000"/>
        </w:rPr>
        <w:t>»</w:t>
      </w:r>
      <w:r w:rsidR="00FF66E0" w:rsidRPr="00EB5092">
        <w:rPr>
          <w:color w:val="000000"/>
        </w:rPr>
        <w:t xml:space="preserve"> </w:t>
      </w:r>
      <w:r w:rsidR="00FF66E0" w:rsidRPr="00FF66E0">
        <w:rPr>
          <w:color w:val="000000"/>
        </w:rPr>
        <w:t xml:space="preserve">Музыченко О.Ю. </w:t>
      </w:r>
      <w:r w:rsidR="00FF66E0" w:rsidRPr="00EB5092">
        <w:rPr>
          <w:color w:val="000000"/>
        </w:rPr>
        <w:t>за период с 0</w:t>
      </w:r>
      <w:r w:rsidR="0026554F">
        <w:rPr>
          <w:color w:val="000000"/>
        </w:rPr>
        <w:t>2</w:t>
      </w:r>
      <w:r w:rsidR="00FF66E0" w:rsidRPr="00EB5092">
        <w:rPr>
          <w:color w:val="000000"/>
        </w:rPr>
        <w:t>.0</w:t>
      </w:r>
      <w:r w:rsidR="0026554F">
        <w:rPr>
          <w:color w:val="000000"/>
        </w:rPr>
        <w:t>9</w:t>
      </w:r>
      <w:r w:rsidR="00FF66E0" w:rsidRPr="00EB5092">
        <w:rPr>
          <w:color w:val="000000"/>
        </w:rPr>
        <w:t>.2019г. по 3</w:t>
      </w:r>
      <w:r w:rsidR="0026554F">
        <w:rPr>
          <w:color w:val="000000"/>
        </w:rPr>
        <w:t>1</w:t>
      </w:r>
      <w:r w:rsidR="00FF66E0" w:rsidRPr="00EB5092">
        <w:rPr>
          <w:color w:val="000000"/>
        </w:rPr>
        <w:t>.</w:t>
      </w:r>
      <w:r w:rsidR="0026554F">
        <w:rPr>
          <w:color w:val="000000"/>
        </w:rPr>
        <w:t>12</w:t>
      </w:r>
      <w:r w:rsidR="00FF66E0" w:rsidRPr="00EB5092">
        <w:rPr>
          <w:color w:val="000000"/>
        </w:rPr>
        <w:t xml:space="preserve">.2019г. составила </w:t>
      </w:r>
      <w:r w:rsidR="0026554F">
        <w:rPr>
          <w:color w:val="000000"/>
        </w:rPr>
        <w:t>7</w:t>
      </w:r>
      <w:r w:rsidR="00EE7941">
        <w:rPr>
          <w:color w:val="000000"/>
        </w:rPr>
        <w:t> </w:t>
      </w:r>
      <w:r w:rsidR="0026554F">
        <w:rPr>
          <w:color w:val="000000"/>
        </w:rPr>
        <w:t>4</w:t>
      </w:r>
      <w:r w:rsidR="00EE7941">
        <w:rPr>
          <w:color w:val="000000"/>
        </w:rPr>
        <w:t>28,18</w:t>
      </w:r>
      <w:r w:rsidR="00FF66E0" w:rsidRPr="00EB5092">
        <w:rPr>
          <w:color w:val="000000"/>
        </w:rPr>
        <w:t xml:space="preserve"> тыс. рублей с учетом районного коэффициента и северной надбавки</w:t>
      </w:r>
      <w:r w:rsidR="0026554F">
        <w:rPr>
          <w:color w:val="000000"/>
        </w:rPr>
        <w:t>.</w:t>
      </w:r>
      <w:r w:rsidR="00F775E4">
        <w:rPr>
          <w:color w:val="000000"/>
        </w:rPr>
        <w:t xml:space="preserve"> Рекомендуемая сумма к возврату в бюджет составит 29 445,48 рублей.</w:t>
      </w:r>
    </w:p>
    <w:p w:rsidR="0026554F" w:rsidRPr="0026554F" w:rsidRDefault="0026554F" w:rsidP="0026554F">
      <w:pPr>
        <w:rPr>
          <w:color w:val="000000"/>
        </w:rPr>
      </w:pPr>
      <w:r>
        <w:rPr>
          <w:color w:val="000000"/>
        </w:rPr>
        <w:t xml:space="preserve">      12.</w:t>
      </w:r>
      <w:r w:rsidRPr="0026554F">
        <w:rPr>
          <w:color w:val="000000"/>
        </w:rPr>
        <w:t xml:space="preserve"> В ходе проверки КСП района установлено, что </w:t>
      </w:r>
      <w:proofErr w:type="spellStart"/>
      <w:r w:rsidRPr="0026554F">
        <w:rPr>
          <w:color w:val="000000"/>
        </w:rPr>
        <w:t>гр.Воронов</w:t>
      </w:r>
      <w:proofErr w:type="spellEnd"/>
      <w:r w:rsidRPr="0026554F">
        <w:rPr>
          <w:color w:val="000000"/>
        </w:rPr>
        <w:t xml:space="preserve"> Н.О. с 10.10.2017г. работает в администрации </w:t>
      </w:r>
      <w:proofErr w:type="spellStart"/>
      <w:r w:rsidRPr="0026554F">
        <w:rPr>
          <w:color w:val="000000"/>
        </w:rPr>
        <w:t>Хребтовского</w:t>
      </w:r>
      <w:proofErr w:type="spellEnd"/>
      <w:r w:rsidRPr="0026554F">
        <w:rPr>
          <w:color w:val="000000"/>
        </w:rPr>
        <w:t xml:space="preserve"> ГП в должности водителя на 0,5 ставки (распоряжение администрации от 10.10.2017г.     № 17-п).</w:t>
      </w:r>
    </w:p>
    <w:p w:rsidR="0026554F" w:rsidRPr="0026554F" w:rsidRDefault="0026554F" w:rsidP="0026554F">
      <w:pPr>
        <w:rPr>
          <w:color w:val="000000"/>
        </w:rPr>
      </w:pPr>
      <w:r w:rsidRPr="0026554F">
        <w:rPr>
          <w:color w:val="000000"/>
        </w:rPr>
        <w:t xml:space="preserve">      Согласно Решению Думы </w:t>
      </w:r>
      <w:proofErr w:type="spellStart"/>
      <w:r w:rsidRPr="0026554F">
        <w:rPr>
          <w:color w:val="000000"/>
        </w:rPr>
        <w:t>Хребтовского</w:t>
      </w:r>
      <w:proofErr w:type="spellEnd"/>
      <w:r w:rsidRPr="0026554F">
        <w:rPr>
          <w:color w:val="000000"/>
        </w:rPr>
        <w:t xml:space="preserve"> ГП от 27.09.2017г. и последней записи в трудовой книжке Воронова Н.О., Воронов Н.О. на постоянной основе замещает выборную должность председателя Думы поселения.</w:t>
      </w:r>
    </w:p>
    <w:p w:rsidR="0026554F" w:rsidRPr="0026554F" w:rsidRDefault="0026554F" w:rsidP="0026554F">
      <w:pPr>
        <w:rPr>
          <w:color w:val="000000"/>
        </w:rPr>
      </w:pPr>
      <w:r w:rsidRPr="0026554F">
        <w:rPr>
          <w:color w:val="000000"/>
        </w:rPr>
        <w:t xml:space="preserve">      Несоблюдение председателем Думы </w:t>
      </w:r>
      <w:proofErr w:type="spellStart"/>
      <w:r w:rsidRPr="0026554F">
        <w:rPr>
          <w:color w:val="000000"/>
        </w:rPr>
        <w:t>Хребтовского</w:t>
      </w:r>
      <w:proofErr w:type="spellEnd"/>
      <w:r w:rsidRPr="0026554F">
        <w:rPr>
          <w:color w:val="000000"/>
        </w:rPr>
        <w:t xml:space="preserve"> ГП Вороновым Н.О., осуществляющим полномочия на постоянной основе, ограничений и запретов, установленных законодательством для выборных лиц местного самоуправления, осуществляющих полномочия на постоянной основе, свидетельствует о коррупционном правонарушении и влечет досрочное прекращение полномочий выборного лица</w:t>
      </w:r>
      <w:r w:rsidR="003B53B7">
        <w:rPr>
          <w:color w:val="000000"/>
        </w:rPr>
        <w:t xml:space="preserve"> (уволен с 28.02.2020г. с должности водитель)</w:t>
      </w:r>
      <w:r w:rsidRPr="0026554F">
        <w:rPr>
          <w:color w:val="000000"/>
        </w:rPr>
        <w:t>.</w:t>
      </w:r>
    </w:p>
    <w:p w:rsidR="00556E30" w:rsidRPr="00556E30" w:rsidRDefault="003612A9" w:rsidP="00556E30">
      <w:pPr>
        <w:rPr>
          <w:color w:val="000000"/>
        </w:rPr>
      </w:pPr>
      <w:r>
        <w:rPr>
          <w:color w:val="000000"/>
        </w:rPr>
        <w:t xml:space="preserve">      13. </w:t>
      </w:r>
      <w:r w:rsidR="00556E30">
        <w:rPr>
          <w:color w:val="000000"/>
        </w:rPr>
        <w:t xml:space="preserve">В связи с отсутствием </w:t>
      </w:r>
      <w:r w:rsidR="00556E30" w:rsidRPr="00556E30">
        <w:rPr>
          <w:color w:val="000000"/>
        </w:rPr>
        <w:t>правово</w:t>
      </w:r>
      <w:r w:rsidR="00556E30">
        <w:rPr>
          <w:color w:val="000000"/>
        </w:rPr>
        <w:t>го</w:t>
      </w:r>
      <w:r w:rsidR="00556E30" w:rsidRPr="00556E30">
        <w:rPr>
          <w:color w:val="000000"/>
        </w:rPr>
        <w:t xml:space="preserve"> акт</w:t>
      </w:r>
      <w:r w:rsidR="00556E30">
        <w:rPr>
          <w:color w:val="000000"/>
        </w:rPr>
        <w:t>а</w:t>
      </w:r>
      <w:r w:rsidR="00556E30" w:rsidRPr="00556E30">
        <w:rPr>
          <w:color w:val="000000"/>
        </w:rPr>
        <w:t xml:space="preserve"> Думы </w:t>
      </w:r>
      <w:proofErr w:type="spellStart"/>
      <w:r w:rsidR="00556E30" w:rsidRPr="00556E30">
        <w:rPr>
          <w:color w:val="000000"/>
        </w:rPr>
        <w:t>Хребтовского</w:t>
      </w:r>
      <w:proofErr w:type="spellEnd"/>
      <w:r w:rsidR="00556E30" w:rsidRPr="00556E30">
        <w:rPr>
          <w:color w:val="000000"/>
        </w:rPr>
        <w:t xml:space="preserve"> ГП </w:t>
      </w:r>
      <w:r w:rsidR="00556E30">
        <w:rPr>
          <w:color w:val="000000"/>
        </w:rPr>
        <w:t>о</w:t>
      </w:r>
      <w:r w:rsidR="00556E30" w:rsidRPr="00556E30">
        <w:rPr>
          <w:color w:val="000000"/>
        </w:rPr>
        <w:t xml:space="preserve">б установлении стоимости движимого имущества, подлежащего учету в реестре муниципального имущества </w:t>
      </w:r>
      <w:proofErr w:type="spellStart"/>
      <w:r w:rsidR="00556E30">
        <w:rPr>
          <w:color w:val="000000"/>
        </w:rPr>
        <w:t>Хребтовского</w:t>
      </w:r>
      <w:proofErr w:type="spellEnd"/>
      <w:r w:rsidR="00556E30">
        <w:rPr>
          <w:color w:val="000000"/>
        </w:rPr>
        <w:t xml:space="preserve"> </w:t>
      </w:r>
      <w:r w:rsidR="00556E30" w:rsidRPr="00556E30">
        <w:rPr>
          <w:color w:val="000000"/>
        </w:rPr>
        <w:t xml:space="preserve">муниципального образования </w:t>
      </w:r>
      <w:r w:rsidR="00333117">
        <w:rPr>
          <w:color w:val="000000"/>
        </w:rPr>
        <w:t xml:space="preserve">в </w:t>
      </w:r>
      <w:r w:rsidR="00333117" w:rsidRPr="00556E30">
        <w:rPr>
          <w:color w:val="000000"/>
        </w:rPr>
        <w:t xml:space="preserve">Реестр муниципального имущества </w:t>
      </w:r>
      <w:proofErr w:type="spellStart"/>
      <w:r w:rsidR="00333117">
        <w:rPr>
          <w:color w:val="000000"/>
        </w:rPr>
        <w:t>Хребтовского</w:t>
      </w:r>
      <w:proofErr w:type="spellEnd"/>
      <w:r w:rsidR="00333117">
        <w:rPr>
          <w:color w:val="000000"/>
        </w:rPr>
        <w:t xml:space="preserve"> МО согласно бухгалтерского учета </w:t>
      </w:r>
      <w:r w:rsidR="003B53B7">
        <w:rPr>
          <w:color w:val="000000"/>
        </w:rPr>
        <w:t>включено не все имущество. С</w:t>
      </w:r>
      <w:r w:rsidR="00333117">
        <w:rPr>
          <w:color w:val="000000"/>
        </w:rPr>
        <w:t xml:space="preserve">умма </w:t>
      </w:r>
      <w:r w:rsidR="00556E30" w:rsidRPr="00556E30">
        <w:rPr>
          <w:color w:val="000000"/>
        </w:rPr>
        <w:t>не учтенного имущества на 31.12.2019г. составила 2</w:t>
      </w:r>
      <w:r w:rsidR="00556E30" w:rsidRPr="00556E30">
        <w:rPr>
          <w:bCs/>
          <w:color w:val="000000"/>
        </w:rPr>
        <w:t xml:space="preserve"> 998,4 тыс. рублей.</w:t>
      </w:r>
      <w:r w:rsidR="00556E30" w:rsidRPr="00556E30">
        <w:rPr>
          <w:color w:val="000000"/>
        </w:rPr>
        <w:t xml:space="preserve"> </w:t>
      </w:r>
    </w:p>
    <w:p w:rsidR="00556E30" w:rsidRPr="00556E30" w:rsidRDefault="00333117" w:rsidP="00556E30">
      <w:pPr>
        <w:rPr>
          <w:color w:val="000000"/>
        </w:rPr>
      </w:pPr>
      <w:r>
        <w:rPr>
          <w:color w:val="000000"/>
        </w:rPr>
        <w:t xml:space="preserve">      14. КСП района отмечено о принятии к учету на баланс автомобиля ГАЗ 24, 1984 года выпуска, государственный номер Х576АК, отсутствующего в наличии и числящегося только на бумаге.</w:t>
      </w:r>
    </w:p>
    <w:p w:rsidR="00333117" w:rsidRPr="00333117" w:rsidRDefault="00333117" w:rsidP="00333117">
      <w:pPr>
        <w:rPr>
          <w:b/>
          <w:bCs/>
          <w:color w:val="000000"/>
        </w:rPr>
      </w:pPr>
      <w:r>
        <w:rPr>
          <w:bCs/>
          <w:color w:val="000000"/>
        </w:rPr>
        <w:t xml:space="preserve">      15. </w:t>
      </w:r>
      <w:r w:rsidRPr="00333117">
        <w:rPr>
          <w:bCs/>
          <w:color w:val="000000"/>
        </w:rPr>
        <w:t xml:space="preserve">В нарушение Постановления Правительства РФ от 17.03.2015г. № 238 (ред. от 25.06.2019)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w:t>
      </w:r>
      <w:r w:rsidRPr="00333117">
        <w:rPr>
          <w:bCs/>
          <w:color w:val="000000"/>
        </w:rPr>
        <w:lastRenderedPageBreak/>
        <w:t xml:space="preserve">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003B53B7">
        <w:rPr>
          <w:bCs/>
          <w:color w:val="000000"/>
        </w:rPr>
        <w:t xml:space="preserve">администрацией </w:t>
      </w:r>
      <w:proofErr w:type="spellStart"/>
      <w:r w:rsidR="003B53B7">
        <w:rPr>
          <w:bCs/>
          <w:color w:val="000000"/>
        </w:rPr>
        <w:t>Хребтовского</w:t>
      </w:r>
      <w:proofErr w:type="spellEnd"/>
      <w:r w:rsidR="003B53B7">
        <w:rPr>
          <w:bCs/>
          <w:color w:val="000000"/>
        </w:rPr>
        <w:t xml:space="preserve"> ГП</w:t>
      </w:r>
      <w:r w:rsidRPr="00333117">
        <w:rPr>
          <w:bCs/>
          <w:color w:val="000000"/>
        </w:rPr>
        <w:t xml:space="preserve"> не размещен на официальном сайте РФ </w:t>
      </w:r>
      <w:r w:rsidR="001325A5">
        <w:rPr>
          <w:bCs/>
          <w:color w:val="000000"/>
        </w:rPr>
        <w:t>«</w:t>
      </w:r>
      <w:r w:rsidRPr="00333117">
        <w:rPr>
          <w:bCs/>
          <w:color w:val="000000"/>
        </w:rPr>
        <w:t>Отчет об объеме закупок у субъектов малого предпринимательства, социально ориентированных некоммерческих организаций</w:t>
      </w:r>
      <w:r w:rsidR="001325A5">
        <w:rPr>
          <w:bCs/>
          <w:color w:val="000000"/>
        </w:rPr>
        <w:t>»</w:t>
      </w:r>
      <w:r w:rsidRPr="00333117">
        <w:rPr>
          <w:bCs/>
          <w:color w:val="000000"/>
        </w:rPr>
        <w:t xml:space="preserve"> за 2018 год (административная ответственность в соответствии с </w:t>
      </w:r>
      <w:r w:rsidRPr="00333117">
        <w:rPr>
          <w:b/>
          <w:bCs/>
          <w:color w:val="000000"/>
        </w:rPr>
        <w:t>ч.3 ст.7.30 КоАП РФ).</w:t>
      </w:r>
    </w:p>
    <w:p w:rsidR="00556E30" w:rsidRPr="00333117" w:rsidRDefault="00556E30" w:rsidP="00556E30">
      <w:pPr>
        <w:rPr>
          <w:bCs/>
          <w:color w:val="000000"/>
        </w:rPr>
      </w:pPr>
    </w:p>
    <w:p w:rsidR="00556E30" w:rsidRPr="00333117" w:rsidRDefault="00333117" w:rsidP="00565C50">
      <w:pPr>
        <w:rPr>
          <w:b/>
          <w:color w:val="000000"/>
        </w:rPr>
      </w:pPr>
      <w:r w:rsidRPr="00333117">
        <w:rPr>
          <w:b/>
          <w:color w:val="000000"/>
        </w:rPr>
        <w:t xml:space="preserve">Рекомендации администрации </w:t>
      </w:r>
      <w:proofErr w:type="spellStart"/>
      <w:r w:rsidRPr="00333117">
        <w:rPr>
          <w:b/>
          <w:color w:val="000000"/>
        </w:rPr>
        <w:t>Хребтовского</w:t>
      </w:r>
      <w:proofErr w:type="spellEnd"/>
      <w:r w:rsidRPr="00333117">
        <w:rPr>
          <w:b/>
          <w:color w:val="000000"/>
        </w:rPr>
        <w:t xml:space="preserve"> ГП:</w:t>
      </w:r>
    </w:p>
    <w:p w:rsidR="00B23BBA" w:rsidRDefault="00B23BBA" w:rsidP="00B23BBA">
      <w:pPr>
        <w:rPr>
          <w:color w:val="000000"/>
        </w:rPr>
      </w:pPr>
    </w:p>
    <w:p w:rsidR="00B23BBA" w:rsidRPr="00B23BBA" w:rsidRDefault="00B23BBA" w:rsidP="00B23BBA">
      <w:pPr>
        <w:rPr>
          <w:color w:val="000000"/>
        </w:rPr>
      </w:pPr>
      <w:r w:rsidRPr="00B23BBA">
        <w:rPr>
          <w:color w:val="000000"/>
        </w:rPr>
        <w:t xml:space="preserve">1. Привести в соответствие с действующим законодательством Учетную политику администрации </w:t>
      </w:r>
      <w:proofErr w:type="spellStart"/>
      <w:r>
        <w:rPr>
          <w:color w:val="000000"/>
        </w:rPr>
        <w:t>Хребтовс</w:t>
      </w:r>
      <w:r w:rsidRPr="00B23BBA">
        <w:rPr>
          <w:color w:val="000000"/>
        </w:rPr>
        <w:t>кого</w:t>
      </w:r>
      <w:proofErr w:type="spellEnd"/>
      <w:r w:rsidRPr="00B23BBA">
        <w:rPr>
          <w:color w:val="000000"/>
        </w:rPr>
        <w:t xml:space="preserve"> </w:t>
      </w:r>
      <w:r>
        <w:rPr>
          <w:color w:val="000000"/>
        </w:rPr>
        <w:t>Г</w:t>
      </w:r>
      <w:r w:rsidRPr="00B23BBA">
        <w:rPr>
          <w:color w:val="000000"/>
        </w:rPr>
        <w:t>П.</w:t>
      </w:r>
    </w:p>
    <w:p w:rsidR="00B23BBA" w:rsidRDefault="00DC423F" w:rsidP="00B23BBA">
      <w:pPr>
        <w:rPr>
          <w:color w:val="000000"/>
        </w:rPr>
      </w:pPr>
      <w:r>
        <w:rPr>
          <w:color w:val="000000"/>
        </w:rPr>
        <w:t>2</w:t>
      </w:r>
      <w:r w:rsidR="00B23BBA" w:rsidRPr="00B23BBA">
        <w:rPr>
          <w:color w:val="000000"/>
        </w:rPr>
        <w:t xml:space="preserve">. Принять меры по возврату сумм неправомерно начисленных </w:t>
      </w:r>
      <w:r w:rsidR="00EE66B6">
        <w:rPr>
          <w:color w:val="000000"/>
        </w:rPr>
        <w:t xml:space="preserve">и </w:t>
      </w:r>
      <w:r w:rsidR="003B53B7">
        <w:rPr>
          <w:color w:val="000000"/>
        </w:rPr>
        <w:t>вы</w:t>
      </w:r>
      <w:r w:rsidR="00EE66B6">
        <w:rPr>
          <w:color w:val="000000"/>
        </w:rPr>
        <w:t>плаченных</w:t>
      </w:r>
      <w:r w:rsidR="0077385C">
        <w:rPr>
          <w:color w:val="000000"/>
        </w:rPr>
        <w:t>:</w:t>
      </w:r>
    </w:p>
    <w:p w:rsidR="0077385C" w:rsidRDefault="0077385C" w:rsidP="00B23BBA">
      <w:pPr>
        <w:rPr>
          <w:color w:val="000000"/>
        </w:rPr>
      </w:pPr>
      <w:r>
        <w:rPr>
          <w:color w:val="000000"/>
        </w:rPr>
        <w:t>- за ненормируемые рабочие дни в сумме 2 096,61;</w:t>
      </w:r>
    </w:p>
    <w:p w:rsidR="00EE7941" w:rsidRDefault="0077385C" w:rsidP="00B23BBA">
      <w:pPr>
        <w:rPr>
          <w:color w:val="000000"/>
        </w:rPr>
      </w:pPr>
      <w:r>
        <w:rPr>
          <w:color w:val="000000"/>
        </w:rPr>
        <w:t xml:space="preserve">- </w:t>
      </w:r>
      <w:r w:rsidR="00EE7941">
        <w:rPr>
          <w:color w:val="000000"/>
        </w:rPr>
        <w:t xml:space="preserve">за </w:t>
      </w:r>
      <w:r w:rsidRPr="0077385C">
        <w:rPr>
          <w:color w:val="000000"/>
        </w:rPr>
        <w:t>проезд к месту использования отпуска и обратно</w:t>
      </w:r>
      <w:r>
        <w:rPr>
          <w:color w:val="000000"/>
        </w:rPr>
        <w:t xml:space="preserve"> в сумме</w:t>
      </w:r>
      <w:r w:rsidR="00EE7941">
        <w:rPr>
          <w:color w:val="000000"/>
        </w:rPr>
        <w:t xml:space="preserve"> 18 778,48;</w:t>
      </w:r>
    </w:p>
    <w:p w:rsidR="0077385C" w:rsidRDefault="00EE7941" w:rsidP="00B23BBA">
      <w:pPr>
        <w:rPr>
          <w:color w:val="000000"/>
        </w:rPr>
      </w:pPr>
      <w:r>
        <w:rPr>
          <w:color w:val="000000"/>
        </w:rPr>
        <w:t xml:space="preserve">- </w:t>
      </w:r>
      <w:r w:rsidR="0077385C">
        <w:rPr>
          <w:color w:val="000000"/>
        </w:rPr>
        <w:t xml:space="preserve"> </w:t>
      </w:r>
      <w:r>
        <w:rPr>
          <w:color w:val="000000"/>
        </w:rPr>
        <w:t xml:space="preserve">за </w:t>
      </w:r>
      <w:r w:rsidRPr="00EE7941">
        <w:rPr>
          <w:color w:val="000000"/>
        </w:rPr>
        <w:t>выплач</w:t>
      </w:r>
      <w:r>
        <w:rPr>
          <w:color w:val="000000"/>
        </w:rPr>
        <w:t>енную</w:t>
      </w:r>
      <w:r w:rsidRPr="00EE7941">
        <w:rPr>
          <w:color w:val="000000"/>
        </w:rPr>
        <w:t xml:space="preserve"> единовременн</w:t>
      </w:r>
      <w:r>
        <w:rPr>
          <w:color w:val="000000"/>
        </w:rPr>
        <w:t>ую</w:t>
      </w:r>
      <w:r w:rsidRPr="00EE7941">
        <w:rPr>
          <w:color w:val="000000"/>
        </w:rPr>
        <w:t xml:space="preserve"> преми</w:t>
      </w:r>
      <w:r>
        <w:rPr>
          <w:color w:val="000000"/>
        </w:rPr>
        <w:t>ю</w:t>
      </w:r>
      <w:r w:rsidRPr="00EE7941">
        <w:rPr>
          <w:color w:val="000000"/>
        </w:rPr>
        <w:t xml:space="preserve"> за счет экономии фонда оплаты труда сумме 20</w:t>
      </w:r>
      <w:r w:rsidR="00030416">
        <w:rPr>
          <w:color w:val="000000"/>
        </w:rPr>
        <w:t xml:space="preserve"> </w:t>
      </w:r>
      <w:r w:rsidRPr="00EE7941">
        <w:rPr>
          <w:color w:val="000000"/>
        </w:rPr>
        <w:t>7</w:t>
      </w:r>
      <w:r w:rsidR="00030416">
        <w:rPr>
          <w:color w:val="000000"/>
        </w:rPr>
        <w:t>00</w:t>
      </w:r>
      <w:r w:rsidRPr="00EE7941">
        <w:rPr>
          <w:color w:val="000000"/>
        </w:rPr>
        <w:t xml:space="preserve"> рублей</w:t>
      </w:r>
      <w:r>
        <w:rPr>
          <w:color w:val="000000"/>
        </w:rPr>
        <w:t>;</w:t>
      </w:r>
    </w:p>
    <w:p w:rsidR="00EE7941" w:rsidRPr="00EE7941" w:rsidRDefault="00EE7941" w:rsidP="00B23BBA">
      <w:pPr>
        <w:rPr>
          <w:color w:val="000000"/>
        </w:rPr>
      </w:pPr>
      <w:r>
        <w:rPr>
          <w:color w:val="000000"/>
        </w:rPr>
        <w:t>- за доплату «повышающий коэффициент» в сумме 29 445,49 рублей.</w:t>
      </w:r>
    </w:p>
    <w:p w:rsidR="00EE66B6" w:rsidRPr="00EE66B6" w:rsidRDefault="006833B7" w:rsidP="00EE66B6">
      <w:pPr>
        <w:rPr>
          <w:color w:val="000000"/>
        </w:rPr>
      </w:pPr>
      <w:r>
        <w:rPr>
          <w:color w:val="000000"/>
        </w:rPr>
        <w:t>3</w:t>
      </w:r>
      <w:r w:rsidR="00B23BBA" w:rsidRPr="00B23BBA">
        <w:rPr>
          <w:color w:val="000000"/>
        </w:rPr>
        <w:t xml:space="preserve">. Принять меры по возврату </w:t>
      </w:r>
      <w:r w:rsidR="00EE66B6">
        <w:rPr>
          <w:color w:val="000000"/>
        </w:rPr>
        <w:t>с</w:t>
      </w:r>
      <w:r w:rsidR="00EE66B6" w:rsidRPr="00EE66B6">
        <w:rPr>
          <w:color w:val="000000"/>
        </w:rPr>
        <w:t>умм</w:t>
      </w:r>
      <w:r w:rsidR="00EE66B6">
        <w:rPr>
          <w:color w:val="000000"/>
        </w:rPr>
        <w:t>ы</w:t>
      </w:r>
      <w:r w:rsidR="00EE66B6" w:rsidRPr="00EE66B6">
        <w:rPr>
          <w:color w:val="000000"/>
        </w:rPr>
        <w:t xml:space="preserve"> 975,9 рублей недополученной оплаты льготного проезда к месту использования отпуска и обратно Тимофеевой А.И., ведущему специалисту</w:t>
      </w:r>
      <w:r w:rsidR="00EE66B6">
        <w:rPr>
          <w:color w:val="000000"/>
        </w:rPr>
        <w:t>.</w:t>
      </w:r>
    </w:p>
    <w:p w:rsidR="00EE66B6" w:rsidRDefault="006833B7" w:rsidP="00B23BBA">
      <w:pPr>
        <w:rPr>
          <w:color w:val="000000"/>
        </w:rPr>
      </w:pPr>
      <w:r>
        <w:rPr>
          <w:color w:val="000000"/>
        </w:rPr>
        <w:t>4</w:t>
      </w:r>
      <w:r w:rsidR="00B23BBA" w:rsidRPr="00B23BBA">
        <w:rPr>
          <w:color w:val="000000"/>
        </w:rPr>
        <w:t xml:space="preserve">. </w:t>
      </w:r>
      <w:r w:rsidR="00EE66B6">
        <w:rPr>
          <w:color w:val="000000"/>
        </w:rPr>
        <w:t>Разработать и у</w:t>
      </w:r>
      <w:r w:rsidR="00B23BBA" w:rsidRPr="00B23BBA">
        <w:rPr>
          <w:color w:val="000000"/>
        </w:rPr>
        <w:t xml:space="preserve">твердить </w:t>
      </w:r>
      <w:r w:rsidR="00EE66B6">
        <w:rPr>
          <w:color w:val="000000"/>
        </w:rPr>
        <w:t>перечень должностей с ненормируемым рабочим днем, как для главы поселения, так</w:t>
      </w:r>
      <w:r w:rsidR="003B53B7">
        <w:rPr>
          <w:color w:val="000000"/>
        </w:rPr>
        <w:t xml:space="preserve"> </w:t>
      </w:r>
      <w:r w:rsidR="00EE66B6">
        <w:rPr>
          <w:color w:val="000000"/>
        </w:rPr>
        <w:t xml:space="preserve">и для муниципальных служащих </w:t>
      </w:r>
      <w:proofErr w:type="spellStart"/>
      <w:r w:rsidR="00EE66B6">
        <w:rPr>
          <w:color w:val="000000"/>
        </w:rPr>
        <w:t>Хребтовского</w:t>
      </w:r>
      <w:proofErr w:type="spellEnd"/>
      <w:r w:rsidR="00EE66B6">
        <w:rPr>
          <w:color w:val="000000"/>
        </w:rPr>
        <w:t xml:space="preserve"> </w:t>
      </w:r>
      <w:r w:rsidR="003B53B7">
        <w:rPr>
          <w:color w:val="000000"/>
        </w:rPr>
        <w:t>МО</w:t>
      </w:r>
      <w:r w:rsidR="00EE66B6">
        <w:rPr>
          <w:color w:val="000000"/>
        </w:rPr>
        <w:t>.</w:t>
      </w:r>
    </w:p>
    <w:p w:rsidR="00B23BBA" w:rsidRPr="00B23BBA" w:rsidRDefault="006833B7" w:rsidP="00B23BBA">
      <w:pPr>
        <w:rPr>
          <w:color w:val="000000"/>
        </w:rPr>
      </w:pPr>
      <w:r>
        <w:rPr>
          <w:color w:val="000000"/>
        </w:rPr>
        <w:t>5</w:t>
      </w:r>
      <w:r w:rsidR="00B23BBA" w:rsidRPr="00B23BBA">
        <w:rPr>
          <w:color w:val="000000"/>
        </w:rPr>
        <w:t xml:space="preserve">. Администрации </w:t>
      </w:r>
      <w:proofErr w:type="spellStart"/>
      <w:r w:rsidR="00EE66B6">
        <w:rPr>
          <w:color w:val="000000"/>
        </w:rPr>
        <w:t>Хребтовского</w:t>
      </w:r>
      <w:proofErr w:type="spellEnd"/>
      <w:r w:rsidR="00EE66B6">
        <w:rPr>
          <w:color w:val="000000"/>
        </w:rPr>
        <w:t xml:space="preserve"> ГП пересмотреть Положения об оплате труда работников администрации </w:t>
      </w:r>
      <w:proofErr w:type="spellStart"/>
      <w:r w:rsidR="00EE66B6">
        <w:rPr>
          <w:color w:val="000000"/>
        </w:rPr>
        <w:t>Хребтовского</w:t>
      </w:r>
      <w:proofErr w:type="spellEnd"/>
      <w:r w:rsidR="00EE66B6">
        <w:rPr>
          <w:color w:val="000000"/>
        </w:rPr>
        <w:t xml:space="preserve"> ГП в части установления единовременных премий за счет экономии фонда оплаты труда</w:t>
      </w:r>
      <w:r w:rsidR="00B23BBA" w:rsidRPr="00B23BBA">
        <w:rPr>
          <w:color w:val="000000"/>
        </w:rPr>
        <w:t>.</w:t>
      </w:r>
    </w:p>
    <w:p w:rsidR="00B23BBA" w:rsidRPr="00B23BBA" w:rsidRDefault="006833B7" w:rsidP="00B23BBA">
      <w:pPr>
        <w:rPr>
          <w:color w:val="000000"/>
        </w:rPr>
      </w:pPr>
      <w:r>
        <w:rPr>
          <w:color w:val="000000"/>
        </w:rPr>
        <w:t>6</w:t>
      </w:r>
      <w:r w:rsidR="00B23BBA" w:rsidRPr="00B23BBA">
        <w:rPr>
          <w:color w:val="000000"/>
        </w:rPr>
        <w:t xml:space="preserve">. </w:t>
      </w:r>
      <w:r>
        <w:rPr>
          <w:color w:val="000000"/>
        </w:rPr>
        <w:t>Привести в соответствие трудовой договор</w:t>
      </w:r>
      <w:r w:rsidR="003B53B7">
        <w:rPr>
          <w:color w:val="000000"/>
        </w:rPr>
        <w:t>,</w:t>
      </w:r>
      <w:r>
        <w:rPr>
          <w:color w:val="000000"/>
        </w:rPr>
        <w:t xml:space="preserve"> </w:t>
      </w:r>
      <w:r w:rsidR="003B53B7">
        <w:rPr>
          <w:color w:val="000000"/>
        </w:rPr>
        <w:t xml:space="preserve">заключенный с </w:t>
      </w:r>
      <w:proofErr w:type="spellStart"/>
      <w:r>
        <w:rPr>
          <w:color w:val="000000"/>
        </w:rPr>
        <w:t>Голоднюк</w:t>
      </w:r>
      <w:proofErr w:type="spellEnd"/>
      <w:r>
        <w:rPr>
          <w:color w:val="000000"/>
        </w:rPr>
        <w:t xml:space="preserve"> М.В.</w:t>
      </w:r>
    </w:p>
    <w:p w:rsidR="00B148C2" w:rsidRDefault="006833B7" w:rsidP="000C6D91">
      <w:pPr>
        <w:rPr>
          <w:color w:val="000000"/>
        </w:rPr>
      </w:pPr>
      <w:r>
        <w:rPr>
          <w:color w:val="000000"/>
        </w:rPr>
        <w:t xml:space="preserve">7. Привести в соответствие с </w:t>
      </w:r>
      <w:r w:rsidRPr="006833B7">
        <w:rPr>
          <w:color w:val="000000"/>
        </w:rPr>
        <w:t>Приказом Минэкономразвития России от 30.08.2011г. № 424 «Порядок ведения органами местного самоуправления реестров муниципального имущества»</w:t>
      </w:r>
      <w:r>
        <w:rPr>
          <w:color w:val="000000"/>
        </w:rPr>
        <w:t xml:space="preserve"> Реестр муниципального имущества </w:t>
      </w:r>
      <w:proofErr w:type="spellStart"/>
      <w:r>
        <w:rPr>
          <w:color w:val="000000"/>
        </w:rPr>
        <w:t>Хребтовского</w:t>
      </w:r>
      <w:proofErr w:type="spellEnd"/>
      <w:r>
        <w:rPr>
          <w:color w:val="000000"/>
        </w:rPr>
        <w:t xml:space="preserve"> МО.</w:t>
      </w:r>
    </w:p>
    <w:p w:rsidR="006833B7" w:rsidRDefault="006833B7" w:rsidP="000C6D91">
      <w:pPr>
        <w:rPr>
          <w:color w:val="000000"/>
        </w:rPr>
      </w:pPr>
      <w:r>
        <w:rPr>
          <w:color w:val="000000"/>
        </w:rPr>
        <w:t>8. Разработать и утвердить</w:t>
      </w:r>
      <w:r w:rsidRPr="006833B7">
        <w:rPr>
          <w:color w:val="000000"/>
        </w:rPr>
        <w:t xml:space="preserve"> правово</w:t>
      </w:r>
      <w:r>
        <w:rPr>
          <w:color w:val="000000"/>
        </w:rPr>
        <w:t>й</w:t>
      </w:r>
      <w:r w:rsidRPr="006833B7">
        <w:rPr>
          <w:color w:val="000000"/>
        </w:rPr>
        <w:t xml:space="preserve"> акт Думы </w:t>
      </w:r>
      <w:proofErr w:type="spellStart"/>
      <w:r w:rsidRPr="006833B7">
        <w:rPr>
          <w:color w:val="000000"/>
        </w:rPr>
        <w:t>Хребтовского</w:t>
      </w:r>
      <w:proofErr w:type="spellEnd"/>
      <w:r w:rsidRPr="006833B7">
        <w:rPr>
          <w:color w:val="000000"/>
        </w:rPr>
        <w:t xml:space="preserve"> ГП об установлении стоимости движимого имущества, </w:t>
      </w:r>
      <w:r w:rsidRPr="00556E30">
        <w:rPr>
          <w:color w:val="000000"/>
        </w:rPr>
        <w:t>подлежащего учету в реестре муниципального имущества</w:t>
      </w:r>
      <w:r w:rsidRPr="006833B7">
        <w:rPr>
          <w:color w:val="000000"/>
        </w:rPr>
        <w:t xml:space="preserve"> </w:t>
      </w:r>
      <w:proofErr w:type="spellStart"/>
      <w:r w:rsidRPr="006833B7">
        <w:rPr>
          <w:color w:val="000000"/>
        </w:rPr>
        <w:t>Хребтовского</w:t>
      </w:r>
      <w:proofErr w:type="spellEnd"/>
      <w:r w:rsidRPr="006833B7">
        <w:rPr>
          <w:color w:val="000000"/>
        </w:rPr>
        <w:t xml:space="preserve"> </w:t>
      </w:r>
      <w:r w:rsidRPr="00556E30">
        <w:rPr>
          <w:color w:val="000000"/>
        </w:rPr>
        <w:t>муниципального образования</w:t>
      </w:r>
      <w:r>
        <w:rPr>
          <w:color w:val="000000"/>
        </w:rPr>
        <w:t>.</w:t>
      </w:r>
    </w:p>
    <w:p w:rsidR="006833B7" w:rsidRDefault="006833B7" w:rsidP="000C6D91">
      <w:pPr>
        <w:rPr>
          <w:color w:val="000000"/>
        </w:rPr>
      </w:pPr>
      <w:r>
        <w:rPr>
          <w:color w:val="000000"/>
        </w:rPr>
        <w:t xml:space="preserve">9. Администрации </w:t>
      </w:r>
      <w:proofErr w:type="spellStart"/>
      <w:r>
        <w:rPr>
          <w:color w:val="000000"/>
        </w:rPr>
        <w:t>Хребтовского</w:t>
      </w:r>
      <w:proofErr w:type="spellEnd"/>
      <w:r>
        <w:rPr>
          <w:color w:val="000000"/>
        </w:rPr>
        <w:t xml:space="preserve"> ГП до 01.06.2020г. списать с </w:t>
      </w:r>
      <w:r w:rsidRPr="006833B7">
        <w:rPr>
          <w:color w:val="000000"/>
        </w:rPr>
        <w:t>баланс</w:t>
      </w:r>
      <w:r>
        <w:rPr>
          <w:color w:val="000000"/>
        </w:rPr>
        <w:t>а</w:t>
      </w:r>
      <w:r w:rsidRPr="006833B7">
        <w:rPr>
          <w:color w:val="000000"/>
        </w:rPr>
        <w:t xml:space="preserve"> автомобил</w:t>
      </w:r>
      <w:r>
        <w:rPr>
          <w:color w:val="000000"/>
        </w:rPr>
        <w:t>ь</w:t>
      </w:r>
      <w:r w:rsidRPr="006833B7">
        <w:rPr>
          <w:color w:val="000000"/>
        </w:rPr>
        <w:t xml:space="preserve"> ГАЗ 24, 1984 года выпуска, государственный номер Х576АК, отсутствующего в наличии и числящегося только на бумаге</w:t>
      </w:r>
      <w:r>
        <w:rPr>
          <w:color w:val="000000"/>
        </w:rPr>
        <w:t>.</w:t>
      </w:r>
    </w:p>
    <w:p w:rsidR="00772111" w:rsidRPr="00772111" w:rsidRDefault="00772111" w:rsidP="00772111">
      <w:pPr>
        <w:rPr>
          <w:color w:val="000000"/>
        </w:rPr>
      </w:pPr>
      <w:r>
        <w:rPr>
          <w:color w:val="000000"/>
        </w:rPr>
        <w:t xml:space="preserve">10. </w:t>
      </w:r>
      <w:r w:rsidRPr="00772111">
        <w:rPr>
          <w:color w:val="000000"/>
        </w:rPr>
        <w:t xml:space="preserve">Разработать и принять нормативно-правовой акт органов местного самоуправления </w:t>
      </w:r>
      <w:proofErr w:type="spellStart"/>
      <w:r>
        <w:rPr>
          <w:color w:val="000000"/>
        </w:rPr>
        <w:t>Хребтов</w:t>
      </w:r>
      <w:r w:rsidRPr="00772111">
        <w:rPr>
          <w:color w:val="000000"/>
        </w:rPr>
        <w:t>ского</w:t>
      </w:r>
      <w:proofErr w:type="spellEnd"/>
      <w:r w:rsidRPr="00772111">
        <w:rPr>
          <w:color w:val="000000"/>
        </w:rPr>
        <w:t xml:space="preserve"> </w:t>
      </w:r>
      <w:r>
        <w:rPr>
          <w:color w:val="000000"/>
        </w:rPr>
        <w:t>Г</w:t>
      </w:r>
      <w:r w:rsidRPr="00772111">
        <w:rPr>
          <w:color w:val="000000"/>
        </w:rPr>
        <w:t xml:space="preserve">П устанавливающий размер, условия и порядок возмещения компенсации расходов на оплату стоимости проезда и провоза багажа к месту использования отпуска и обратно для лиц работающих, в муниципальных учреждениях </w:t>
      </w:r>
      <w:proofErr w:type="spellStart"/>
      <w:r>
        <w:rPr>
          <w:color w:val="000000"/>
        </w:rPr>
        <w:t>Хребтов</w:t>
      </w:r>
      <w:r w:rsidRPr="00772111">
        <w:rPr>
          <w:color w:val="000000"/>
        </w:rPr>
        <w:t>ского</w:t>
      </w:r>
      <w:proofErr w:type="spellEnd"/>
      <w:r w:rsidRPr="00772111">
        <w:rPr>
          <w:color w:val="000000"/>
        </w:rPr>
        <w:t xml:space="preserve"> </w:t>
      </w:r>
      <w:r>
        <w:rPr>
          <w:color w:val="000000"/>
        </w:rPr>
        <w:t>Г</w:t>
      </w:r>
      <w:r w:rsidRPr="00772111">
        <w:rPr>
          <w:color w:val="000000"/>
        </w:rPr>
        <w:t>П.</w:t>
      </w:r>
    </w:p>
    <w:p w:rsidR="00772111" w:rsidRPr="00772111" w:rsidRDefault="00772111" w:rsidP="00772111">
      <w:pPr>
        <w:rPr>
          <w:bCs/>
          <w:color w:val="000000"/>
        </w:rPr>
      </w:pPr>
      <w:r>
        <w:rPr>
          <w:color w:val="000000"/>
        </w:rPr>
        <w:t>11</w:t>
      </w:r>
      <w:r w:rsidRPr="00772111">
        <w:rPr>
          <w:color w:val="000000"/>
        </w:rPr>
        <w:t>. Разрабатывать нормативно-правовые акты</w:t>
      </w:r>
      <w:r w:rsidRPr="00772111">
        <w:rPr>
          <w:bCs/>
          <w:color w:val="000000"/>
        </w:rPr>
        <w:t xml:space="preserve"> регулирующие установление систем оплаты труда в муниципальных учреждениях культуры, находящихся введении </w:t>
      </w:r>
      <w:proofErr w:type="spellStart"/>
      <w:r>
        <w:rPr>
          <w:bCs/>
          <w:color w:val="000000"/>
        </w:rPr>
        <w:t>Хребтов</w:t>
      </w:r>
      <w:r w:rsidRPr="00772111">
        <w:rPr>
          <w:bCs/>
          <w:color w:val="000000"/>
        </w:rPr>
        <w:t>ского</w:t>
      </w:r>
      <w:proofErr w:type="spellEnd"/>
      <w:r w:rsidRPr="00772111">
        <w:rPr>
          <w:bCs/>
          <w:color w:val="000000"/>
        </w:rPr>
        <w:t xml:space="preserve"> МО, в соответствии со ст. 144 ТК РФ.</w:t>
      </w:r>
    </w:p>
    <w:p w:rsidR="006833B7" w:rsidRDefault="006833B7" w:rsidP="000C6D91">
      <w:pPr>
        <w:rPr>
          <w:color w:val="000000"/>
        </w:rPr>
      </w:pPr>
    </w:p>
    <w:p w:rsidR="00B148C2" w:rsidRPr="00D96E18" w:rsidRDefault="00D96E18" w:rsidP="000C6D91">
      <w:pPr>
        <w:rPr>
          <w:b/>
          <w:color w:val="000000"/>
        </w:rPr>
      </w:pPr>
      <w:r w:rsidRPr="00D96E18">
        <w:rPr>
          <w:b/>
          <w:color w:val="000000"/>
        </w:rPr>
        <w:t>МУК ИДЦ «Кедр»</w:t>
      </w:r>
    </w:p>
    <w:p w:rsidR="00B148C2" w:rsidRPr="000C6D91" w:rsidRDefault="00B148C2" w:rsidP="000C6D91">
      <w:pPr>
        <w:rPr>
          <w:color w:val="000000"/>
        </w:rPr>
      </w:pPr>
    </w:p>
    <w:p w:rsidR="00970ACD" w:rsidRPr="00970ACD" w:rsidRDefault="00AD16ED" w:rsidP="00970ACD">
      <w:pPr>
        <w:shd w:val="clear" w:color="auto" w:fill="FFFFFF"/>
      </w:pPr>
      <w:r>
        <w:rPr>
          <w:color w:val="000000"/>
        </w:rPr>
        <w:t xml:space="preserve">        </w:t>
      </w:r>
      <w:r w:rsidR="00970ACD" w:rsidRPr="00970ACD">
        <w:rPr>
          <w:color w:val="000000"/>
        </w:rPr>
        <w:t xml:space="preserve">1. </w:t>
      </w:r>
      <w:bookmarkStart w:id="24" w:name="_Hlk34127944"/>
      <w:r w:rsidR="00970ACD" w:rsidRPr="00970ACD">
        <w:t xml:space="preserve">В ходе проведения контрольного мероприятия установлено, что Учетная политика МУК </w:t>
      </w:r>
      <w:r w:rsidR="0028332D">
        <w:t xml:space="preserve">ИДЦ </w:t>
      </w:r>
      <w:r w:rsidR="00970ACD" w:rsidRPr="00970ACD">
        <w:t>«</w:t>
      </w:r>
      <w:r w:rsidR="0028332D">
        <w:t>Кедр</w:t>
      </w:r>
      <w:r w:rsidR="00970ACD" w:rsidRPr="00970ACD">
        <w:t>» не соответству</w:t>
      </w:r>
      <w:r w:rsidR="0028332D">
        <w:t>е</w:t>
      </w:r>
      <w:r w:rsidR="00970ACD" w:rsidRPr="00970ACD">
        <w:t>т положениям действующего законодательства, в связи с чем, КСП района рекомендует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bookmarkEnd w:id="24"/>
    <w:p w:rsidR="00AD16ED" w:rsidRDefault="00AD16ED" w:rsidP="00AD16ED">
      <w:pPr>
        <w:rPr>
          <w:rFonts w:eastAsia="Calibri"/>
          <w:color w:val="000000"/>
          <w:lang w:eastAsia="en-US"/>
        </w:rPr>
      </w:pPr>
      <w:r>
        <w:t xml:space="preserve">        </w:t>
      </w:r>
      <w:r w:rsidR="00970ACD" w:rsidRPr="00970ACD">
        <w:t xml:space="preserve">2. </w:t>
      </w:r>
      <w:r>
        <w:t>В ходе проверки было выявлено, что в МУК ИДЦ «Кедр» отсутствуют нормативно-правовые акты по установлению (как для работников, так и для директора):</w:t>
      </w:r>
      <w:r w:rsidRPr="00AD16ED">
        <w:rPr>
          <w:rFonts w:eastAsia="Calibri"/>
          <w:color w:val="000000"/>
          <w:lang w:eastAsia="en-US"/>
        </w:rPr>
        <w:t xml:space="preserve"> </w:t>
      </w:r>
    </w:p>
    <w:p w:rsidR="00AD16ED" w:rsidRPr="00AD16ED" w:rsidRDefault="00AD16ED" w:rsidP="00AD16ED">
      <w:r w:rsidRPr="00AD16ED">
        <w:t>- стимулирующих выплат (отсутствует комиссия по определению размеров стимулирующих выплат, не оформляются протоколы);</w:t>
      </w:r>
    </w:p>
    <w:p w:rsidR="00AD16ED" w:rsidRPr="00AD16ED" w:rsidRDefault="00AD16ED" w:rsidP="00AD16ED">
      <w:pPr>
        <w:rPr>
          <w:bCs/>
        </w:rPr>
      </w:pPr>
      <w:r w:rsidRPr="00AD16ED">
        <w:lastRenderedPageBreak/>
        <w:t xml:space="preserve">- </w:t>
      </w:r>
      <w:r w:rsidRPr="00AD16ED">
        <w:rPr>
          <w:bCs/>
        </w:rPr>
        <w:t>премирования работников учреждения культуры.</w:t>
      </w:r>
    </w:p>
    <w:p w:rsidR="00AD16ED" w:rsidRPr="00AD16ED" w:rsidRDefault="00AD16ED" w:rsidP="00AD16ED">
      <w:r w:rsidRPr="00AD16ED">
        <w:t xml:space="preserve">      </w:t>
      </w:r>
      <w:r>
        <w:t>При этом</w:t>
      </w:r>
      <w:r w:rsidRPr="00AD16ED">
        <w:t xml:space="preserve"> в МУК ИДЦ «Кедр» в 2019 году ежемесячный суммарный (максимальный) размер стимулирующих надбавок составил до 304,05% у отдельных работников, что не соответствует суммарному размеру данной надбавки, установленному Положением об оплате труда МУК ИДЦ «Кедр» для разных категорий персонала, а именно от 5% до 100% на 1 работника за все достигнутые показатели деятельности. </w:t>
      </w:r>
    </w:p>
    <w:p w:rsidR="00970ACD" w:rsidRDefault="00AD16ED" w:rsidP="00772111">
      <w:pPr>
        <w:rPr>
          <w:bCs/>
        </w:rPr>
      </w:pPr>
      <w:r>
        <w:rPr>
          <w:bCs/>
        </w:rPr>
        <w:t xml:space="preserve">         Таким образом,</w:t>
      </w:r>
      <w:r w:rsidR="00970ACD" w:rsidRPr="00970ACD">
        <w:rPr>
          <w:bCs/>
        </w:rPr>
        <w:t xml:space="preserve"> </w:t>
      </w:r>
      <w:r w:rsidR="00772111">
        <w:rPr>
          <w:bCs/>
        </w:rPr>
        <w:t>в отсутствие каких-либо правовых оснований</w:t>
      </w:r>
      <w:r w:rsidR="00772111" w:rsidRPr="00772111">
        <w:t xml:space="preserve"> </w:t>
      </w:r>
      <w:r w:rsidR="00772111" w:rsidRPr="00772111">
        <w:rPr>
          <w:bCs/>
        </w:rPr>
        <w:t xml:space="preserve">работникам МУК ИДЦ «Кедр», работающим на условиях внутреннего и внешнего совместительства, произведены начисления стимулирующих надбавок (надбавка из </w:t>
      </w:r>
      <w:proofErr w:type="spellStart"/>
      <w:r w:rsidR="00772111" w:rsidRPr="00772111">
        <w:rPr>
          <w:bCs/>
        </w:rPr>
        <w:t>надтарифного</w:t>
      </w:r>
      <w:proofErr w:type="spellEnd"/>
      <w:r w:rsidR="00772111" w:rsidRPr="00772111">
        <w:rPr>
          <w:bCs/>
        </w:rPr>
        <w:t xml:space="preserve"> фонда) в размере 25% с учетом районного коэффициента и северной надбавки на общую сумму </w:t>
      </w:r>
      <w:r w:rsidR="00772111" w:rsidRPr="00772111">
        <w:rPr>
          <w:bCs/>
          <w:u w:val="single"/>
        </w:rPr>
        <w:t>129,7</w:t>
      </w:r>
      <w:r w:rsidR="00772111" w:rsidRPr="00772111">
        <w:rPr>
          <w:bCs/>
        </w:rPr>
        <w:t xml:space="preserve"> тыс. рублей</w:t>
      </w:r>
      <w:r>
        <w:rPr>
          <w:bCs/>
        </w:rPr>
        <w:t>, а также</w:t>
      </w:r>
      <w:r w:rsidR="00772111" w:rsidRPr="00772111">
        <w:rPr>
          <w:bCs/>
        </w:rPr>
        <w:t xml:space="preserve"> произведены начисления премии в размере 5% с учетом районного коэффициента и северной надбавки на общую сумму </w:t>
      </w:r>
      <w:r w:rsidR="00772111" w:rsidRPr="00772111">
        <w:rPr>
          <w:bCs/>
          <w:u w:val="single"/>
        </w:rPr>
        <w:t>40,0</w:t>
      </w:r>
      <w:r w:rsidR="00772111" w:rsidRPr="00772111">
        <w:rPr>
          <w:bCs/>
        </w:rPr>
        <w:t xml:space="preserve"> тыс. рублей</w:t>
      </w:r>
      <w:r>
        <w:rPr>
          <w:bCs/>
        </w:rPr>
        <w:t>.</w:t>
      </w:r>
    </w:p>
    <w:p w:rsidR="00970ACD" w:rsidRPr="00FD267F" w:rsidRDefault="00AD16ED" w:rsidP="00FD267F">
      <w:r>
        <w:t xml:space="preserve">        </w:t>
      </w:r>
      <w:r w:rsidR="006E29B6">
        <w:t xml:space="preserve">3. </w:t>
      </w:r>
      <w:r w:rsidR="006E29B6" w:rsidRPr="006E29B6">
        <w:t xml:space="preserve">Выборочной проверкой правильности принятия расходов, связанных с проездом к месту использования отпуска и обратно сотрудников </w:t>
      </w:r>
      <w:bookmarkStart w:id="25" w:name="_Hlk34154205"/>
      <w:r w:rsidR="006E29B6" w:rsidRPr="006E29B6">
        <w:t xml:space="preserve">МУК ИДЦ «Кедр» </w:t>
      </w:r>
      <w:bookmarkEnd w:id="25"/>
      <w:r w:rsidR="006E29B6" w:rsidRPr="006E29B6">
        <w:t xml:space="preserve">установлено, что в отсутствии нормативного правового акта произведена оплата проезда к месту использования отпуска и обратно Краевой Р.В. </w:t>
      </w:r>
      <w:r w:rsidR="001C303B">
        <w:t>Рекомендуемая с</w:t>
      </w:r>
      <w:r w:rsidR="006E29B6" w:rsidRPr="006E29B6">
        <w:t>умм</w:t>
      </w:r>
      <w:r>
        <w:t xml:space="preserve">а </w:t>
      </w:r>
      <w:r w:rsidR="001C303B">
        <w:t xml:space="preserve">к </w:t>
      </w:r>
      <w:r>
        <w:t>возврат</w:t>
      </w:r>
      <w:r w:rsidR="001C303B">
        <w:t>у в бюджет</w:t>
      </w:r>
      <w:r>
        <w:t xml:space="preserve"> состави</w:t>
      </w:r>
      <w:r w:rsidR="001C303B">
        <w:t>т</w:t>
      </w:r>
      <w:r w:rsidR="006E29B6" w:rsidRPr="006E29B6">
        <w:t xml:space="preserve"> 4</w:t>
      </w:r>
      <w:r>
        <w:t> 089,2</w:t>
      </w:r>
      <w:r w:rsidR="006E29B6" w:rsidRPr="006E29B6">
        <w:t xml:space="preserve"> рублей.</w:t>
      </w:r>
      <w:r w:rsidR="006E29B6">
        <w:t xml:space="preserve">    </w:t>
      </w:r>
    </w:p>
    <w:p w:rsidR="00970ACD" w:rsidRPr="00970ACD" w:rsidRDefault="00FD267F" w:rsidP="00970ACD">
      <w:r>
        <w:t xml:space="preserve">        </w:t>
      </w:r>
      <w:r w:rsidR="001325A5">
        <w:t>4</w:t>
      </w:r>
      <w:r w:rsidR="00970ACD" w:rsidRPr="00970ACD">
        <w:t>. КСП района было установлено об отсутствии на балансе Учреждения нежилого здания, переданно</w:t>
      </w:r>
      <w:r w:rsidR="001325A5">
        <w:t>го</w:t>
      </w:r>
      <w:r w:rsidR="00970ACD" w:rsidRPr="00970ACD">
        <w:t xml:space="preserve"> в оперативное управление </w:t>
      </w:r>
      <w:r w:rsidRPr="006E29B6">
        <w:t>МУК ИДЦ «Кедр»</w:t>
      </w:r>
      <w:r>
        <w:t xml:space="preserve">, по улице Калинина, д.1 (постановление администрации </w:t>
      </w:r>
      <w:proofErr w:type="spellStart"/>
      <w:r>
        <w:t>Хребтовского</w:t>
      </w:r>
      <w:proofErr w:type="spellEnd"/>
      <w:r>
        <w:t xml:space="preserve"> ГП от 30.05.2019г. № 47)</w:t>
      </w:r>
      <w:r w:rsidR="00970ACD" w:rsidRPr="00970ACD">
        <w:t xml:space="preserve">. При этом </w:t>
      </w:r>
      <w:r w:rsidR="00970ACD" w:rsidRPr="00970ACD">
        <w:rPr>
          <w:rFonts w:eastAsia="Calibri"/>
        </w:rPr>
        <w:t xml:space="preserve">в бухгалтерском учете </w:t>
      </w:r>
      <w:r>
        <w:rPr>
          <w:rFonts w:eastAsia="Calibri"/>
        </w:rPr>
        <w:t xml:space="preserve">данное имущество принято на баланс </w:t>
      </w:r>
      <w:r w:rsidR="001325A5" w:rsidRPr="001325A5">
        <w:rPr>
          <w:rFonts w:eastAsia="Calibri"/>
        </w:rPr>
        <w:t>МУК ИДЦ «Кедр»</w:t>
      </w:r>
      <w:r w:rsidR="001325A5">
        <w:rPr>
          <w:rFonts w:eastAsia="Calibri"/>
        </w:rPr>
        <w:t xml:space="preserve"> </w:t>
      </w:r>
      <w:r>
        <w:rPr>
          <w:rFonts w:eastAsia="Calibri"/>
        </w:rPr>
        <w:t>в июне 2019 года</w:t>
      </w:r>
      <w:r w:rsidR="00970ACD" w:rsidRPr="00970ACD">
        <w:rPr>
          <w:rFonts w:eastAsia="Calibri"/>
        </w:rPr>
        <w:t xml:space="preserve">. В связи, с чем </w:t>
      </w:r>
      <w:r w:rsidR="00970ACD" w:rsidRPr="00970ACD">
        <w:t xml:space="preserve">фактически произведенные расходы </w:t>
      </w:r>
      <w:r>
        <w:t>за период с 01.01.20</w:t>
      </w:r>
      <w:r w:rsidR="00970ACD" w:rsidRPr="00970ACD">
        <w:t>1</w:t>
      </w:r>
      <w:r>
        <w:t>9</w:t>
      </w:r>
      <w:r w:rsidRPr="00970ACD">
        <w:t>г</w:t>
      </w:r>
      <w:r>
        <w:t>. по 31.05.2019г.</w:t>
      </w:r>
      <w:r w:rsidRPr="00970ACD">
        <w:t xml:space="preserve"> по</w:t>
      </w:r>
      <w:r w:rsidR="00970ACD" w:rsidRPr="00970ACD">
        <w:t xml:space="preserve"> содержанию данного имущества в сумме </w:t>
      </w:r>
      <w:r>
        <w:t>300</w:t>
      </w:r>
      <w:r w:rsidR="00970ACD" w:rsidRPr="00970ACD">
        <w:t>,0 тыс. рублей</w:t>
      </w:r>
      <w:r w:rsidR="00970ACD" w:rsidRPr="00970ACD">
        <w:rPr>
          <w:rFonts w:eastAsia="Calibri"/>
        </w:rPr>
        <w:t xml:space="preserve"> явля</w:t>
      </w:r>
      <w:r w:rsidR="006E086E">
        <w:rPr>
          <w:rFonts w:eastAsia="Calibri"/>
        </w:rPr>
        <w:t>лись</w:t>
      </w:r>
      <w:r w:rsidR="00970ACD" w:rsidRPr="00970ACD">
        <w:rPr>
          <w:rFonts w:eastAsia="Calibri"/>
        </w:rPr>
        <w:t xml:space="preserve"> </w:t>
      </w:r>
      <w:r w:rsidR="00970ACD" w:rsidRPr="00FD267F">
        <w:rPr>
          <w:rFonts w:eastAsia="Calibri"/>
          <w:u w:val="single"/>
        </w:rPr>
        <w:t>нецелевыми</w:t>
      </w:r>
      <w:r w:rsidR="00970ACD" w:rsidRPr="00970ACD">
        <w:rPr>
          <w:rFonts w:eastAsia="Calibri"/>
        </w:rPr>
        <w:t>.</w:t>
      </w:r>
    </w:p>
    <w:p w:rsidR="00970ACD" w:rsidRPr="00970ACD" w:rsidRDefault="00FD267F" w:rsidP="00970ACD">
      <w:pPr>
        <w:shd w:val="clear" w:color="auto" w:fill="FFFFFF"/>
        <w:rPr>
          <w:b/>
        </w:rPr>
      </w:pPr>
      <w:r>
        <w:t xml:space="preserve">        </w:t>
      </w:r>
      <w:r w:rsidR="001325A5">
        <w:t>5</w:t>
      </w:r>
      <w:r w:rsidR="00970ACD" w:rsidRPr="00970ACD">
        <w:t xml:space="preserve">. В нарушение Постановления Правительства РФ от 17.03.2015г. № 238 (ред. от 25.06.2019)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001325A5" w:rsidRPr="001325A5">
        <w:t>МУК ИДЦ «Кедр»</w:t>
      </w:r>
      <w:r w:rsidR="001325A5">
        <w:t xml:space="preserve"> </w:t>
      </w:r>
      <w:r w:rsidR="00970ACD" w:rsidRPr="00970ACD">
        <w:t>не размещен</w:t>
      </w:r>
      <w:r w:rsidR="00970ACD" w:rsidRPr="00970ACD">
        <w:rPr>
          <w:color w:val="000000"/>
        </w:rPr>
        <w:t xml:space="preserve"> на </w:t>
      </w:r>
      <w:r w:rsidR="00970ACD" w:rsidRPr="00970ACD">
        <w:t xml:space="preserve">официальном сайте РФ </w:t>
      </w:r>
      <w:r w:rsidR="001325A5">
        <w:t>«</w:t>
      </w:r>
      <w:r w:rsidR="00970ACD" w:rsidRPr="00970ACD">
        <w:t>Отчет об объеме закупок у субъектов малого предпринимательства, социально ориентированных некоммерческих организаций</w:t>
      </w:r>
      <w:r w:rsidR="001325A5">
        <w:t>»</w:t>
      </w:r>
      <w:r w:rsidR="00970ACD" w:rsidRPr="00970ACD">
        <w:t xml:space="preserve"> за 2018 год (</w:t>
      </w:r>
      <w:r w:rsidR="00970ACD" w:rsidRPr="00970ACD">
        <w:rPr>
          <w:color w:val="000000"/>
          <w:shd w:val="clear" w:color="auto" w:fill="FFFFFF"/>
        </w:rPr>
        <w:t xml:space="preserve">административная ответственность в соответствии с </w:t>
      </w:r>
      <w:r w:rsidR="00970ACD" w:rsidRPr="00970ACD">
        <w:rPr>
          <w:b/>
          <w:shd w:val="clear" w:color="auto" w:fill="FFFFFF"/>
        </w:rPr>
        <w:t>ч.3 ст.7.30 КоАП РФ)</w:t>
      </w:r>
      <w:r w:rsidR="00970ACD" w:rsidRPr="00970ACD">
        <w:rPr>
          <w:b/>
        </w:rPr>
        <w:t>.</w:t>
      </w:r>
    </w:p>
    <w:p w:rsidR="00970ACD" w:rsidRPr="00970ACD" w:rsidRDefault="00970ACD" w:rsidP="00970ACD">
      <w:r w:rsidRPr="00970ACD">
        <w:t xml:space="preserve">  </w:t>
      </w:r>
    </w:p>
    <w:p w:rsidR="00970ACD" w:rsidRPr="00970ACD" w:rsidRDefault="00970ACD" w:rsidP="00970ACD"/>
    <w:p w:rsidR="00970ACD" w:rsidRPr="00970ACD" w:rsidRDefault="00970ACD" w:rsidP="00970ACD">
      <w:r w:rsidRPr="00970ACD">
        <w:t xml:space="preserve">Рекомендации МУК </w:t>
      </w:r>
      <w:r w:rsidR="00DC1B75">
        <w:t xml:space="preserve">ИДЦ </w:t>
      </w:r>
      <w:r w:rsidRPr="00970ACD">
        <w:t>«</w:t>
      </w:r>
      <w:r w:rsidR="00DC1B75">
        <w:t>Кедр</w:t>
      </w:r>
      <w:r w:rsidRPr="00970ACD">
        <w:t>»:</w:t>
      </w:r>
    </w:p>
    <w:p w:rsidR="00970ACD" w:rsidRPr="00970ACD" w:rsidRDefault="00970ACD" w:rsidP="00970ACD"/>
    <w:p w:rsidR="00970ACD" w:rsidRPr="00970ACD" w:rsidRDefault="00970ACD" w:rsidP="00970ACD">
      <w:pPr>
        <w:shd w:val="clear" w:color="auto" w:fill="FFFFFF"/>
      </w:pPr>
      <w:r w:rsidRPr="00970ACD">
        <w:t xml:space="preserve">1. Привести в соответствие нормативно-правовые документы, касающиеся деятельности учреждения </w:t>
      </w:r>
      <w:r w:rsidR="006A657F" w:rsidRPr="006A657F">
        <w:t>МУК ИДЦ «Кедр»</w:t>
      </w:r>
      <w:r w:rsidR="0077385C">
        <w:t xml:space="preserve"> (Правила внутреннего трудового распорядка)</w:t>
      </w:r>
      <w:r w:rsidRPr="00970ACD">
        <w:t xml:space="preserve">, а также оплаты труда работников </w:t>
      </w:r>
      <w:r w:rsidR="006A657F" w:rsidRPr="006A657F">
        <w:t xml:space="preserve">МУК ИДЦ «Кедр» </w:t>
      </w:r>
      <w:r w:rsidRPr="00970ACD">
        <w:t>(штатные расписания, Положени</w:t>
      </w:r>
      <w:r w:rsidR="00FD267F">
        <w:t>е</w:t>
      </w:r>
      <w:r w:rsidRPr="00970ACD">
        <w:t xml:space="preserve"> по оплате труда, </w:t>
      </w:r>
      <w:r w:rsidR="0077385C">
        <w:t>Положения или Порядок по установлению стимулирующих выплат и премирования работников</w:t>
      </w:r>
      <w:r w:rsidRPr="00970ACD">
        <w:t>).</w:t>
      </w:r>
    </w:p>
    <w:p w:rsidR="00970ACD" w:rsidRPr="00970ACD" w:rsidRDefault="00970ACD" w:rsidP="00970ACD">
      <w:pPr>
        <w:shd w:val="clear" w:color="auto" w:fill="FFFFFF"/>
      </w:pPr>
      <w:r w:rsidRPr="00970ACD">
        <w:t>2. Своевременно вносить изменения в трудовые договора в соответствии с требованиями ТК РФ.</w:t>
      </w:r>
    </w:p>
    <w:p w:rsidR="00970ACD" w:rsidRPr="00970ACD" w:rsidRDefault="00970ACD" w:rsidP="00970ACD">
      <w:pPr>
        <w:shd w:val="clear" w:color="auto" w:fill="FFFFFF"/>
      </w:pPr>
      <w:r w:rsidRPr="00970ACD">
        <w:t xml:space="preserve">3. Привести в соответствие с действующим законодательством Учетную политику </w:t>
      </w:r>
      <w:r w:rsidR="0077385C" w:rsidRPr="0077385C">
        <w:t>МУК ИДЦ «Кедр»</w:t>
      </w:r>
    </w:p>
    <w:p w:rsidR="00970ACD" w:rsidRPr="00970ACD" w:rsidRDefault="00970ACD" w:rsidP="00970ACD">
      <w:pPr>
        <w:shd w:val="clear" w:color="auto" w:fill="FFFFFF"/>
      </w:pPr>
      <w:r w:rsidRPr="00970ACD">
        <w:t>4. Принять меры по возврату неправомерно начисленных сумм:</w:t>
      </w:r>
    </w:p>
    <w:p w:rsidR="008C5A2D" w:rsidRDefault="008C5A2D" w:rsidP="00970ACD">
      <w:pPr>
        <w:shd w:val="clear" w:color="auto" w:fill="FFFFFF"/>
        <w:rPr>
          <w:bCs/>
        </w:rPr>
      </w:pPr>
      <w:r>
        <w:rPr>
          <w:bCs/>
        </w:rPr>
        <w:t xml:space="preserve">- за </w:t>
      </w:r>
      <w:r w:rsidRPr="008C5A2D">
        <w:rPr>
          <w:bCs/>
        </w:rPr>
        <w:t>стимулирующи</w:t>
      </w:r>
      <w:r>
        <w:rPr>
          <w:bCs/>
        </w:rPr>
        <w:t>е</w:t>
      </w:r>
      <w:r w:rsidRPr="008C5A2D">
        <w:rPr>
          <w:bCs/>
        </w:rPr>
        <w:t xml:space="preserve"> надбавк</w:t>
      </w:r>
      <w:r>
        <w:rPr>
          <w:bCs/>
        </w:rPr>
        <w:t>и</w:t>
      </w:r>
      <w:r w:rsidRPr="008C5A2D">
        <w:rPr>
          <w:bCs/>
        </w:rPr>
        <w:t xml:space="preserve"> (надбавка из </w:t>
      </w:r>
      <w:proofErr w:type="spellStart"/>
      <w:r w:rsidRPr="008C5A2D">
        <w:rPr>
          <w:bCs/>
        </w:rPr>
        <w:t>надтарифного</w:t>
      </w:r>
      <w:proofErr w:type="spellEnd"/>
      <w:r w:rsidRPr="008C5A2D">
        <w:rPr>
          <w:bCs/>
        </w:rPr>
        <w:t xml:space="preserve"> фонда) в размере 25% с учетом районного коэффициента и северной надбавки на общую сумму </w:t>
      </w:r>
      <w:r w:rsidRPr="008C5A2D">
        <w:rPr>
          <w:bCs/>
          <w:u w:val="single"/>
        </w:rPr>
        <w:t>129,7</w:t>
      </w:r>
      <w:r w:rsidRPr="008C5A2D">
        <w:rPr>
          <w:bCs/>
        </w:rPr>
        <w:t xml:space="preserve"> тыс. рублей</w:t>
      </w:r>
      <w:r>
        <w:rPr>
          <w:bCs/>
        </w:rPr>
        <w:t>;</w:t>
      </w:r>
      <w:r w:rsidRPr="008C5A2D">
        <w:rPr>
          <w:bCs/>
        </w:rPr>
        <w:t xml:space="preserve"> </w:t>
      </w:r>
    </w:p>
    <w:p w:rsidR="00970ACD" w:rsidRDefault="008C5A2D" w:rsidP="00970ACD">
      <w:pPr>
        <w:shd w:val="clear" w:color="auto" w:fill="FFFFFF"/>
        <w:rPr>
          <w:bCs/>
        </w:rPr>
      </w:pPr>
      <w:r>
        <w:rPr>
          <w:bCs/>
        </w:rPr>
        <w:t xml:space="preserve">- за </w:t>
      </w:r>
      <w:r w:rsidRPr="008C5A2D">
        <w:rPr>
          <w:bCs/>
        </w:rPr>
        <w:t>преми</w:t>
      </w:r>
      <w:r>
        <w:rPr>
          <w:bCs/>
        </w:rPr>
        <w:t>ю</w:t>
      </w:r>
      <w:r w:rsidRPr="008C5A2D">
        <w:rPr>
          <w:bCs/>
        </w:rPr>
        <w:t xml:space="preserve"> в размере 5% с учетом районного коэффициента и северной надбавки на общую сумму </w:t>
      </w:r>
      <w:r w:rsidRPr="008C5A2D">
        <w:rPr>
          <w:bCs/>
          <w:u w:val="single"/>
        </w:rPr>
        <w:t>40,0</w:t>
      </w:r>
      <w:r w:rsidRPr="008C5A2D">
        <w:rPr>
          <w:bCs/>
        </w:rPr>
        <w:t xml:space="preserve"> тыс. рублей</w:t>
      </w:r>
      <w:r>
        <w:rPr>
          <w:bCs/>
        </w:rPr>
        <w:t>;</w:t>
      </w:r>
    </w:p>
    <w:p w:rsidR="008C5A2D" w:rsidRPr="00970ACD" w:rsidRDefault="008C5A2D" w:rsidP="00970ACD">
      <w:pPr>
        <w:shd w:val="clear" w:color="auto" w:fill="FFFFFF"/>
      </w:pPr>
      <w:r>
        <w:t xml:space="preserve">- за </w:t>
      </w:r>
      <w:r w:rsidRPr="008C5A2D">
        <w:t xml:space="preserve">проезд к месту использования отпуска и обратно </w:t>
      </w:r>
      <w:r>
        <w:t>в сумме</w:t>
      </w:r>
      <w:r w:rsidRPr="008C5A2D">
        <w:t xml:space="preserve"> 4 089,2 рублей.    </w:t>
      </w:r>
    </w:p>
    <w:p w:rsidR="008C5A2D" w:rsidRDefault="00970ACD" w:rsidP="00970ACD">
      <w:pPr>
        <w:shd w:val="clear" w:color="auto" w:fill="FFFFFF"/>
      </w:pPr>
      <w:r w:rsidRPr="00970ACD">
        <w:t xml:space="preserve">     </w:t>
      </w:r>
    </w:p>
    <w:p w:rsidR="00970ACD" w:rsidRDefault="005A1CB5" w:rsidP="00970ACD">
      <w:pPr>
        <w:shd w:val="clear" w:color="auto" w:fill="FFFFFF"/>
      </w:pPr>
      <w:r>
        <w:t xml:space="preserve">         </w:t>
      </w:r>
      <w:r w:rsidR="00970ACD" w:rsidRPr="00970ACD">
        <w:t xml:space="preserve">Устранить </w:t>
      </w:r>
      <w:r w:rsidR="00DC1B75">
        <w:t>замечания</w:t>
      </w:r>
      <w:r w:rsidR="00970ACD" w:rsidRPr="00970ACD">
        <w:t xml:space="preserve"> и нарушения, отмеченные в Акте КСП района № 01-07/</w:t>
      </w:r>
      <w:r w:rsidR="00DC1B75">
        <w:t>1</w:t>
      </w:r>
      <w:r w:rsidR="00970ACD" w:rsidRPr="00970ACD">
        <w:t xml:space="preserve">а от </w:t>
      </w:r>
      <w:r w:rsidR="00DC1B75">
        <w:t>2</w:t>
      </w:r>
      <w:r w:rsidR="00970ACD" w:rsidRPr="00970ACD">
        <w:t>0.0</w:t>
      </w:r>
      <w:r w:rsidR="00DC1B75">
        <w:t>2</w:t>
      </w:r>
      <w:r w:rsidR="00970ACD" w:rsidRPr="00970ACD">
        <w:t>.20</w:t>
      </w:r>
      <w:r w:rsidR="00DC1B75">
        <w:t>20</w:t>
      </w:r>
      <w:r w:rsidR="00970ACD" w:rsidRPr="00970ACD">
        <w:t xml:space="preserve">г. и настоящем Отчете КСП района до </w:t>
      </w:r>
      <w:r w:rsidR="00DC1B75">
        <w:t>01</w:t>
      </w:r>
      <w:r w:rsidR="00970ACD" w:rsidRPr="00970ACD">
        <w:t>.0</w:t>
      </w:r>
      <w:r w:rsidR="00DC1B75">
        <w:t>6</w:t>
      </w:r>
      <w:r w:rsidR="00970ACD" w:rsidRPr="00970ACD">
        <w:t>.2020г.</w:t>
      </w:r>
    </w:p>
    <w:p w:rsidR="005A1CB5" w:rsidRPr="00970ACD" w:rsidRDefault="005A1CB5" w:rsidP="00970ACD">
      <w:pPr>
        <w:shd w:val="clear" w:color="auto" w:fill="FFFFFF"/>
      </w:pPr>
      <w:r>
        <w:lastRenderedPageBreak/>
        <w:t xml:space="preserve">         Предоставить информацию о привлечении к ответственности лиц за допущенные нарушения, </w:t>
      </w:r>
      <w:r w:rsidRPr="005A1CB5">
        <w:t>отмеченные в Акте КСП района № 01-07/1а от 20.02.2020г. и настоящем Отчете КСП района</w:t>
      </w:r>
      <w:r>
        <w:t xml:space="preserve"> (с предоставлением подтверждающих документов).</w:t>
      </w:r>
    </w:p>
    <w:p w:rsidR="00970ACD" w:rsidRPr="00970ACD" w:rsidRDefault="005A1CB5" w:rsidP="00970ACD">
      <w:pPr>
        <w:rPr>
          <w:color w:val="000000"/>
          <w:shd w:val="clear" w:color="auto" w:fill="FFFFFF"/>
        </w:rPr>
      </w:pPr>
      <w:r>
        <w:rPr>
          <w:color w:val="000000"/>
          <w:shd w:val="clear" w:color="auto" w:fill="FFFFFF"/>
        </w:rPr>
        <w:t xml:space="preserve">         И</w:t>
      </w:r>
      <w:r w:rsidR="00970ACD" w:rsidRPr="00970ACD">
        <w:rPr>
          <w:color w:val="000000"/>
          <w:shd w:val="clear" w:color="auto" w:fill="FFFFFF"/>
        </w:rPr>
        <w:t xml:space="preserve">нформацию в КСП района об устранении замечаний и нарушений </w:t>
      </w:r>
      <w:r>
        <w:rPr>
          <w:color w:val="000000"/>
          <w:shd w:val="clear" w:color="auto" w:fill="FFFFFF"/>
        </w:rPr>
        <w:t xml:space="preserve">предоставить </w:t>
      </w:r>
      <w:r w:rsidR="00970ACD" w:rsidRPr="00970ACD">
        <w:rPr>
          <w:color w:val="000000"/>
          <w:shd w:val="clear" w:color="auto" w:fill="FFFFFF"/>
        </w:rPr>
        <w:t xml:space="preserve">до </w:t>
      </w:r>
      <w:r w:rsidR="00DC1B75">
        <w:rPr>
          <w:color w:val="000000"/>
          <w:shd w:val="clear" w:color="auto" w:fill="FFFFFF"/>
        </w:rPr>
        <w:t>0</w:t>
      </w:r>
      <w:r w:rsidR="00970ACD" w:rsidRPr="00970ACD">
        <w:rPr>
          <w:color w:val="000000"/>
          <w:shd w:val="clear" w:color="auto" w:fill="FFFFFF"/>
        </w:rPr>
        <w:t>1.0</w:t>
      </w:r>
      <w:r w:rsidR="00DC1B75">
        <w:rPr>
          <w:color w:val="000000"/>
          <w:shd w:val="clear" w:color="auto" w:fill="FFFFFF"/>
        </w:rPr>
        <w:t>6</w:t>
      </w:r>
      <w:r w:rsidR="00970ACD" w:rsidRPr="00970ACD">
        <w:rPr>
          <w:color w:val="000000"/>
          <w:shd w:val="clear" w:color="auto" w:fill="FFFFFF"/>
        </w:rPr>
        <w:t xml:space="preserve">.2020г.   </w:t>
      </w:r>
    </w:p>
    <w:p w:rsidR="00970ACD" w:rsidRPr="00970ACD" w:rsidRDefault="00970ACD" w:rsidP="00970ACD">
      <w:pPr>
        <w:shd w:val="clear" w:color="auto" w:fill="FFFFFF"/>
      </w:pPr>
    </w:p>
    <w:p w:rsidR="00970ACD" w:rsidRPr="00970ACD" w:rsidRDefault="00970ACD" w:rsidP="00970ACD">
      <w:pPr>
        <w:autoSpaceDE w:val="0"/>
        <w:autoSpaceDN w:val="0"/>
        <w:adjustRightInd w:val="0"/>
        <w:rPr>
          <w:rFonts w:eastAsia="Calibri"/>
          <w:color w:val="000000"/>
          <w:lang w:eastAsia="en-US"/>
        </w:rPr>
      </w:pPr>
    </w:p>
    <w:p w:rsidR="00970ACD" w:rsidRPr="00970ACD" w:rsidRDefault="00970ACD" w:rsidP="00970ACD">
      <w:pPr>
        <w:autoSpaceDE w:val="0"/>
        <w:autoSpaceDN w:val="0"/>
        <w:adjustRightInd w:val="0"/>
        <w:rPr>
          <w:rFonts w:eastAsia="Calibri"/>
          <w:color w:val="000000"/>
          <w:lang w:eastAsia="en-US"/>
        </w:rPr>
      </w:pPr>
    </w:p>
    <w:p w:rsidR="00970ACD" w:rsidRPr="00970ACD" w:rsidRDefault="00970ACD" w:rsidP="00970ACD">
      <w:pPr>
        <w:shd w:val="clear" w:color="auto" w:fill="FFFFFF"/>
      </w:pPr>
    </w:p>
    <w:p w:rsidR="000C6D91" w:rsidRDefault="000C6D91" w:rsidP="00C64963">
      <w:pPr>
        <w:pStyle w:val="af1"/>
        <w:shd w:val="clear" w:color="auto" w:fill="FFFFFF"/>
        <w:spacing w:before="0" w:beforeAutospacing="0" w:after="0" w:afterAutospacing="0"/>
        <w:ind w:firstLine="720"/>
        <w:jc w:val="both"/>
      </w:pPr>
    </w:p>
    <w:p w:rsidR="00AC3D23" w:rsidRDefault="00AC3D23" w:rsidP="00C64963">
      <w:pPr>
        <w:pStyle w:val="af1"/>
        <w:shd w:val="clear" w:color="auto" w:fill="FFFFFF"/>
        <w:spacing w:before="0" w:beforeAutospacing="0" w:after="0" w:afterAutospacing="0"/>
        <w:ind w:firstLine="720"/>
        <w:jc w:val="both"/>
      </w:pPr>
    </w:p>
    <w:p w:rsidR="00DB33CB" w:rsidRDefault="0054734C" w:rsidP="000100D1">
      <w:pPr>
        <w:pStyle w:val="a3"/>
        <w:ind w:left="0"/>
      </w:pPr>
      <w:r>
        <w:t>П</w:t>
      </w:r>
      <w:r w:rsidR="000962DD">
        <w:t>редседател</w:t>
      </w:r>
      <w:r w:rsidR="00F76742">
        <w:t>ь</w:t>
      </w:r>
      <w:r w:rsidR="000962DD">
        <w:t xml:space="preserve"> КСП</w:t>
      </w:r>
    </w:p>
    <w:p w:rsidR="000962DD" w:rsidRDefault="000962DD" w:rsidP="000962DD">
      <w:pPr>
        <w:tabs>
          <w:tab w:val="center" w:pos="0"/>
          <w:tab w:val="left" w:pos="8707"/>
        </w:tabs>
        <w:ind w:right="-1"/>
      </w:pPr>
      <w:proofErr w:type="spellStart"/>
      <w:r>
        <w:t>Нижнеилимского</w:t>
      </w:r>
      <w:proofErr w:type="spellEnd"/>
      <w:r>
        <w:t xml:space="preserve"> муниципального района</w:t>
      </w:r>
      <w:r w:rsidR="00395A93">
        <w:t xml:space="preserve">                                                                 </w:t>
      </w:r>
      <w:r w:rsidR="0054734C">
        <w:t>О</w:t>
      </w:r>
      <w:r>
        <w:t>.</w:t>
      </w:r>
      <w:r w:rsidR="0054734C">
        <w:t>Л</w:t>
      </w:r>
      <w:r>
        <w:t xml:space="preserve">. </w:t>
      </w:r>
      <w:r w:rsidR="0054734C">
        <w:t>К</w:t>
      </w:r>
      <w:r w:rsidR="0021002B">
        <w:t>а</w:t>
      </w:r>
      <w:r w:rsidR="0054734C">
        <w:t>верзин</w:t>
      </w:r>
    </w:p>
    <w:p w:rsidR="00F76742" w:rsidRDefault="00F76742" w:rsidP="00DC7C3F">
      <w:pPr>
        <w:pStyle w:val="af1"/>
        <w:shd w:val="clear" w:color="auto" w:fill="FFFFFF"/>
        <w:spacing w:before="0" w:beforeAutospacing="0" w:after="0" w:afterAutospacing="0"/>
        <w:jc w:val="both"/>
      </w:pPr>
    </w:p>
    <w:p w:rsidR="00B84886" w:rsidRDefault="00B84886"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2F7D1B" w:rsidRDefault="002F7D1B" w:rsidP="00167323">
      <w:pPr>
        <w:tabs>
          <w:tab w:val="left" w:pos="540"/>
        </w:tabs>
        <w:rPr>
          <w:iCs/>
          <w:color w:val="000000"/>
        </w:rPr>
      </w:pPr>
    </w:p>
    <w:p w:rsidR="00B84886" w:rsidRDefault="00B84886" w:rsidP="00167323">
      <w:pPr>
        <w:tabs>
          <w:tab w:val="left" w:pos="540"/>
        </w:tabs>
        <w:rPr>
          <w:iCs/>
          <w:color w:val="000000"/>
        </w:rPr>
      </w:pPr>
    </w:p>
    <w:p w:rsidR="00B84886" w:rsidRDefault="00B84886" w:rsidP="00167323">
      <w:pPr>
        <w:tabs>
          <w:tab w:val="left" w:pos="540"/>
        </w:tabs>
        <w:rPr>
          <w:iCs/>
          <w:color w:val="000000"/>
        </w:rPr>
      </w:pPr>
    </w:p>
    <w:p w:rsidR="00030416" w:rsidRPr="00030416" w:rsidRDefault="00030416" w:rsidP="00030416">
      <w:pPr>
        <w:shd w:val="clear" w:color="auto" w:fill="FFFFFF"/>
        <w:ind w:right="67"/>
        <w:jc w:val="center"/>
        <w:rPr>
          <w:sz w:val="28"/>
          <w:szCs w:val="28"/>
        </w:rPr>
      </w:pPr>
      <w:r w:rsidRPr="00030416">
        <w:rPr>
          <w:b/>
          <w:bCs/>
          <w:sz w:val="28"/>
          <w:szCs w:val="28"/>
        </w:rPr>
        <w:lastRenderedPageBreak/>
        <w:t>СПРАВКА</w:t>
      </w:r>
    </w:p>
    <w:p w:rsidR="00030416" w:rsidRPr="00030416" w:rsidRDefault="00030416" w:rsidP="00030416">
      <w:pPr>
        <w:shd w:val="clear" w:color="auto" w:fill="FFFFFF"/>
        <w:ind w:right="67"/>
        <w:jc w:val="center"/>
        <w:rPr>
          <w:b/>
          <w:sz w:val="28"/>
          <w:szCs w:val="28"/>
        </w:rPr>
      </w:pPr>
      <w:r w:rsidRPr="00030416">
        <w:rPr>
          <w:b/>
          <w:sz w:val="28"/>
          <w:szCs w:val="28"/>
        </w:rPr>
        <w:t>по результатам</w:t>
      </w:r>
      <w:r w:rsidRPr="00030416">
        <w:rPr>
          <w:b/>
        </w:rPr>
        <w:t xml:space="preserve"> </w:t>
      </w:r>
      <w:r w:rsidRPr="00030416">
        <w:rPr>
          <w:b/>
          <w:sz w:val="28"/>
          <w:szCs w:val="28"/>
        </w:rPr>
        <w:t>контрольного мероприятия</w:t>
      </w:r>
    </w:p>
    <w:p w:rsidR="00030416" w:rsidRPr="008B573F" w:rsidRDefault="00030416" w:rsidP="00030416">
      <w:pPr>
        <w:jc w:val="center"/>
        <w:rPr>
          <w:b/>
        </w:rPr>
      </w:pPr>
      <w:r w:rsidRPr="008B573F">
        <w:rPr>
          <w:b/>
        </w:rPr>
        <w:t xml:space="preserve">«Проверка целевого и эффективного использования бюджетных средств администрацией </w:t>
      </w:r>
      <w:proofErr w:type="spellStart"/>
      <w:r w:rsidRPr="008B573F">
        <w:rPr>
          <w:b/>
        </w:rPr>
        <w:t>Хребтовского</w:t>
      </w:r>
      <w:proofErr w:type="spellEnd"/>
      <w:r w:rsidRPr="008B573F">
        <w:rPr>
          <w:b/>
        </w:rPr>
        <w:t xml:space="preserve"> ГП, а также использование средств бюджета на обеспечение деятельности подведомственного учреждения администрации </w:t>
      </w:r>
      <w:proofErr w:type="spellStart"/>
      <w:r w:rsidRPr="008B573F">
        <w:rPr>
          <w:b/>
        </w:rPr>
        <w:t>Хребтовского</w:t>
      </w:r>
      <w:proofErr w:type="spellEnd"/>
      <w:r w:rsidRPr="008B573F">
        <w:rPr>
          <w:b/>
        </w:rPr>
        <w:t xml:space="preserve"> ГП – муниципального учреждения культуры ИДЦ «Кедр»</w:t>
      </w:r>
      <w:r w:rsidRPr="008B573F">
        <w:rPr>
          <w:b/>
          <w:color w:val="000000"/>
          <w:shd w:val="clear" w:color="auto" w:fill="FFFFFF"/>
        </w:rPr>
        <w:t xml:space="preserve"> за 2019 год»</w:t>
      </w:r>
    </w:p>
    <w:p w:rsidR="00030416" w:rsidRPr="00030416" w:rsidRDefault="00030416" w:rsidP="00030416">
      <w:pPr>
        <w:spacing w:after="274" w:line="1" w:lineRule="exact"/>
        <w:rPr>
          <w:sz w:val="2"/>
          <w:szCs w:val="2"/>
        </w:rPr>
      </w:pPr>
    </w:p>
    <w:tbl>
      <w:tblPr>
        <w:tblW w:w="9923" w:type="dxa"/>
        <w:tblInd w:w="40" w:type="dxa"/>
        <w:tblLayout w:type="fixed"/>
        <w:tblCellMar>
          <w:left w:w="40" w:type="dxa"/>
          <w:right w:w="40" w:type="dxa"/>
        </w:tblCellMar>
        <w:tblLook w:val="04A0" w:firstRow="1" w:lastRow="0" w:firstColumn="1" w:lastColumn="0" w:noHBand="0" w:noVBand="1"/>
      </w:tblPr>
      <w:tblGrid>
        <w:gridCol w:w="993"/>
        <w:gridCol w:w="7371"/>
        <w:gridCol w:w="1559"/>
      </w:tblGrid>
      <w:tr w:rsidR="00030416" w:rsidRPr="00030416" w:rsidTr="0030758C">
        <w:trPr>
          <w:trHeight w:val="61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jc w:val="center"/>
              <w:rPr>
                <w:b/>
              </w:rPr>
            </w:pPr>
            <w:r w:rsidRPr="00030416">
              <w:rPr>
                <w:b/>
              </w:rPr>
              <w:t>Наименование объекта проверки:</w:t>
            </w:r>
          </w:p>
          <w:p w:rsidR="00030416" w:rsidRPr="00030416" w:rsidRDefault="002F7D1B" w:rsidP="00030416">
            <w:pPr>
              <w:shd w:val="clear" w:color="auto" w:fill="FFFFFF"/>
              <w:jc w:val="center"/>
              <w:rPr>
                <w:b/>
                <w:i/>
              </w:rPr>
            </w:pPr>
            <w:r>
              <w:rPr>
                <w:b/>
                <w:i/>
              </w:rPr>
              <w:t xml:space="preserve">Администрация </w:t>
            </w:r>
            <w:proofErr w:type="spellStart"/>
            <w:r>
              <w:rPr>
                <w:b/>
                <w:i/>
              </w:rPr>
              <w:t>Хребтовского</w:t>
            </w:r>
            <w:proofErr w:type="spellEnd"/>
            <w:r>
              <w:rPr>
                <w:b/>
                <w:i/>
              </w:rPr>
              <w:t xml:space="preserve"> ГП, </w:t>
            </w:r>
            <w:r w:rsidR="00030416" w:rsidRPr="00030416">
              <w:rPr>
                <w:b/>
                <w:i/>
              </w:rPr>
              <w:t>МУК</w:t>
            </w:r>
            <w:r w:rsidR="00030416">
              <w:rPr>
                <w:b/>
                <w:i/>
              </w:rPr>
              <w:t xml:space="preserve"> ИДЦ</w:t>
            </w:r>
            <w:r w:rsidR="00030416" w:rsidRPr="00030416">
              <w:rPr>
                <w:b/>
                <w:i/>
              </w:rPr>
              <w:t xml:space="preserve"> «</w:t>
            </w:r>
            <w:r w:rsidR="00030416">
              <w:rPr>
                <w:b/>
                <w:i/>
              </w:rPr>
              <w:t>Кедр</w:t>
            </w:r>
            <w:r w:rsidR="00030416" w:rsidRPr="00030416">
              <w:rPr>
                <w:b/>
                <w:i/>
              </w:rPr>
              <w:t>»</w:t>
            </w:r>
          </w:p>
        </w:tc>
      </w:tr>
      <w:tr w:rsidR="00030416" w:rsidRPr="00030416" w:rsidTr="0030758C">
        <w:trPr>
          <w:trHeight w:hRule="exact" w:val="57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ind w:left="5"/>
              <w:jc w:val="center"/>
              <w:rPr>
                <w:b/>
                <w:bCs/>
                <w:sz w:val="26"/>
                <w:szCs w:val="26"/>
              </w:rPr>
            </w:pPr>
            <w:r w:rsidRPr="00030416">
              <w:rPr>
                <w:b/>
                <w:bCs/>
                <w:sz w:val="26"/>
                <w:szCs w:val="26"/>
              </w:rPr>
              <w:t>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pPr>
            <w:r w:rsidRPr="00030416">
              <w:rPr>
                <w:b/>
                <w:bCs/>
                <w:sz w:val="26"/>
                <w:szCs w:val="26"/>
              </w:rPr>
              <w:t>Количество документов по результатам контрольного мероприятия (единиц) – только КСП района, в том числе: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1C303B" w:rsidP="00030416">
            <w:pPr>
              <w:shd w:val="clear" w:color="auto" w:fill="FFFFFF"/>
              <w:jc w:val="center"/>
              <w:rPr>
                <w:b/>
              </w:rPr>
            </w:pPr>
            <w:r>
              <w:rPr>
                <w:b/>
              </w:rPr>
              <w:t>2</w:t>
            </w:r>
          </w:p>
        </w:tc>
      </w:tr>
      <w:tr w:rsidR="00030416" w:rsidRPr="00030416" w:rsidTr="0030758C">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4"/>
              <w:jc w:val="center"/>
              <w:rPr>
                <w:bCs/>
                <w:sz w:val="26"/>
                <w:szCs w:val="26"/>
              </w:rPr>
            </w:pPr>
            <w:r w:rsidRPr="00030416">
              <w:rPr>
                <w:bCs/>
                <w:sz w:val="26"/>
                <w:szCs w:val="26"/>
              </w:rPr>
              <w:t>1.1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4"/>
            </w:pPr>
            <w:r w:rsidRPr="00030416">
              <w:t>- актов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jc w:val="center"/>
              <w:rPr>
                <w:b/>
              </w:rPr>
            </w:pPr>
            <w:r w:rsidRPr="00030416">
              <w:rPr>
                <w:b/>
              </w:rPr>
              <w:t>1</w:t>
            </w:r>
          </w:p>
        </w:tc>
      </w:tr>
      <w:tr w:rsidR="00030416" w:rsidRPr="00030416" w:rsidTr="0030758C">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ind w:left="5"/>
              <w:jc w:val="center"/>
              <w:rPr>
                <w:bCs/>
                <w:sz w:val="26"/>
                <w:szCs w:val="26"/>
              </w:rPr>
            </w:pPr>
            <w:r w:rsidRPr="00030416">
              <w:rPr>
                <w:bCs/>
                <w:sz w:val="26"/>
                <w:szCs w:val="26"/>
              </w:rPr>
              <w:t>1.2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pPr>
            <w:r w:rsidRPr="00030416">
              <w:t>- отчетов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jc w:val="center"/>
              <w:rPr>
                <w:b/>
              </w:rPr>
            </w:pPr>
            <w:r w:rsidRPr="00030416">
              <w:rPr>
                <w:b/>
              </w:rPr>
              <w:t>1</w:t>
            </w:r>
          </w:p>
        </w:tc>
      </w:tr>
      <w:tr w:rsidR="00030416" w:rsidRPr="00030416" w:rsidTr="0030758C">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ind w:left="5"/>
              <w:jc w:val="center"/>
              <w:rPr>
                <w:sz w:val="26"/>
                <w:szCs w:val="26"/>
              </w:rPr>
            </w:pPr>
            <w:r w:rsidRPr="00030416">
              <w:rPr>
                <w:sz w:val="26"/>
                <w:szCs w:val="26"/>
              </w:rPr>
              <w:t>1.3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pPr>
            <w:r w:rsidRPr="00030416">
              <w:t>- предписаний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1C303B" w:rsidP="00030416">
            <w:pPr>
              <w:shd w:val="clear" w:color="auto" w:fill="FFFFFF"/>
              <w:jc w:val="center"/>
              <w:rPr>
                <w:b/>
              </w:rPr>
            </w:pPr>
            <w:r>
              <w:rPr>
                <w:b/>
              </w:rPr>
              <w:t>-</w:t>
            </w:r>
          </w:p>
        </w:tc>
      </w:tr>
      <w:tr w:rsidR="00030416" w:rsidRPr="00030416" w:rsidTr="0030758C">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ind w:left="5"/>
              <w:jc w:val="center"/>
              <w:rPr>
                <w:b/>
                <w:sz w:val="26"/>
                <w:szCs w:val="26"/>
              </w:rPr>
            </w:pPr>
            <w:r w:rsidRPr="00030416">
              <w:rPr>
                <w:b/>
                <w:sz w:val="26"/>
                <w:szCs w:val="26"/>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rPr>
                <w:b/>
              </w:rPr>
            </w:pPr>
            <w:r w:rsidRPr="00030416">
              <w:rPr>
                <w:b/>
              </w:rPr>
              <w:t>Объем проверенных финансовых средств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jc w:val="center"/>
              <w:rPr>
                <w:b/>
              </w:rPr>
            </w:pPr>
            <w:r>
              <w:rPr>
                <w:b/>
              </w:rPr>
              <w:t>14 749,4</w:t>
            </w:r>
          </w:p>
        </w:tc>
      </w:tr>
      <w:tr w:rsidR="00030416" w:rsidRPr="00030416" w:rsidTr="0030758C">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302" w:lineRule="exact"/>
              <w:ind w:left="5" w:right="38"/>
              <w:jc w:val="center"/>
              <w:rPr>
                <w:b/>
                <w:bCs/>
                <w:sz w:val="26"/>
                <w:szCs w:val="26"/>
              </w:rPr>
            </w:pPr>
            <w:r w:rsidRPr="00030416">
              <w:rPr>
                <w:b/>
                <w:bCs/>
                <w:sz w:val="26"/>
                <w:szCs w:val="26"/>
              </w:rPr>
              <w:t>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302" w:lineRule="exact"/>
              <w:ind w:right="38"/>
            </w:pPr>
            <w:r w:rsidRPr="00030416">
              <w:rPr>
                <w:b/>
                <w:bCs/>
                <w:sz w:val="26"/>
                <w:szCs w:val="26"/>
              </w:rPr>
              <w:t>Выявлено нарушений бюджетного законодательства</w:t>
            </w:r>
            <w:r w:rsidRPr="00030416">
              <w:rPr>
                <w:b/>
                <w:bCs/>
                <w:spacing w:val="-1"/>
                <w:sz w:val="26"/>
                <w:szCs w:val="26"/>
              </w:rPr>
              <w:t>, всего на сумму (тыс. рублей) в т.ч.:</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2F7D1B" w:rsidP="00030416">
            <w:pPr>
              <w:shd w:val="clear" w:color="auto" w:fill="FFFFFF"/>
              <w:jc w:val="center"/>
              <w:rPr>
                <w:b/>
              </w:rPr>
            </w:pPr>
            <w:r>
              <w:rPr>
                <w:b/>
              </w:rPr>
              <w:t>3 543,22</w:t>
            </w:r>
          </w:p>
        </w:tc>
      </w:tr>
      <w:tr w:rsidR="00030416" w:rsidRPr="00030416" w:rsidTr="0030758C">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ind w:left="5"/>
              <w:jc w:val="center"/>
              <w:rPr>
                <w:spacing w:val="-1"/>
                <w:sz w:val="26"/>
                <w:szCs w:val="26"/>
              </w:rPr>
            </w:pPr>
            <w:r w:rsidRPr="00030416">
              <w:rPr>
                <w:spacing w:val="-1"/>
                <w:sz w:val="26"/>
                <w:szCs w:val="26"/>
              </w:rPr>
              <w:t>3.1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pPr>
            <w:r w:rsidRPr="00030416">
              <w:rPr>
                <w:spacing w:val="-1"/>
                <w:sz w:val="26"/>
                <w:szCs w:val="26"/>
              </w:rPr>
              <w:t>- объем средств, использованных не по целевому назначению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r>
              <w:rPr>
                <w:b/>
              </w:rPr>
              <w:t>300</w:t>
            </w:r>
            <w:r w:rsidRPr="00030416">
              <w:rPr>
                <w:b/>
              </w:rPr>
              <w:t>,0</w:t>
            </w:r>
          </w:p>
        </w:tc>
      </w:tr>
      <w:tr w:rsidR="00030416" w:rsidRPr="00030416" w:rsidTr="0030758C">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ind w:left="5"/>
              <w:jc w:val="center"/>
              <w:rPr>
                <w:sz w:val="26"/>
                <w:szCs w:val="26"/>
              </w:rPr>
            </w:pPr>
            <w:r w:rsidRPr="00030416">
              <w:rPr>
                <w:sz w:val="26"/>
                <w:szCs w:val="26"/>
              </w:rPr>
              <w:t>3.2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pPr>
            <w:r w:rsidRPr="00030416">
              <w:rPr>
                <w:sz w:val="26"/>
                <w:szCs w:val="26"/>
              </w:rPr>
              <w:t>- объем неэффективно использованных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ind w:left="5"/>
              <w:jc w:val="center"/>
              <w:rPr>
                <w:spacing w:val="-1"/>
                <w:sz w:val="26"/>
                <w:szCs w:val="26"/>
              </w:rPr>
            </w:pPr>
            <w:r w:rsidRPr="00030416">
              <w:rPr>
                <w:spacing w:val="-1"/>
                <w:sz w:val="26"/>
                <w:szCs w:val="26"/>
              </w:rPr>
              <w:t>3.3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pPr>
            <w:r w:rsidRPr="00030416">
              <w:rPr>
                <w:spacing w:val="-1"/>
                <w:sz w:val="26"/>
                <w:szCs w:val="26"/>
              </w:rPr>
              <w:t>- объем ущерба, нанесенного государству при исполнении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ind w:left="5"/>
              <w:jc w:val="center"/>
              <w:rPr>
                <w:sz w:val="26"/>
                <w:szCs w:val="26"/>
              </w:rPr>
            </w:pPr>
            <w:r w:rsidRPr="00030416">
              <w:rPr>
                <w:sz w:val="26"/>
                <w:szCs w:val="26"/>
              </w:rPr>
              <w:t>3.4</w:t>
            </w:r>
          </w:p>
          <w:p w:rsidR="00030416" w:rsidRPr="00030416" w:rsidRDefault="00030416" w:rsidP="00030416">
            <w:pPr>
              <w:shd w:val="clear" w:color="auto" w:fill="FFFFFF"/>
              <w:ind w:left="5"/>
              <w:jc w:val="center"/>
              <w:rPr>
                <w:sz w:val="26"/>
                <w:szCs w:val="26"/>
              </w:rPr>
            </w:pPr>
          </w:p>
          <w:p w:rsidR="00030416" w:rsidRPr="00030416" w:rsidRDefault="00030416" w:rsidP="00030416">
            <w:pPr>
              <w:shd w:val="clear" w:color="auto" w:fill="FFFFFF"/>
              <w:ind w:left="5"/>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ind w:left="5"/>
            </w:pPr>
            <w:r w:rsidRPr="00030416">
              <w:rPr>
                <w:sz w:val="26"/>
                <w:szCs w:val="26"/>
              </w:rPr>
              <w:t>- объем выявленных неучтенных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4"/>
              <w:jc w:val="center"/>
              <w:rPr>
                <w:sz w:val="26"/>
                <w:szCs w:val="26"/>
              </w:rPr>
            </w:pPr>
            <w:r w:rsidRPr="00030416">
              <w:rPr>
                <w:sz w:val="26"/>
                <w:szCs w:val="26"/>
              </w:rPr>
              <w:t>3.5</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4"/>
            </w:pPr>
            <w:r w:rsidRPr="00030416">
              <w:rPr>
                <w:sz w:val="26"/>
                <w:szCs w:val="26"/>
              </w:rPr>
              <w:t xml:space="preserve">- </w:t>
            </w:r>
            <w:proofErr w:type="gramStart"/>
            <w:r w:rsidRPr="00030416">
              <w:rPr>
                <w:sz w:val="26"/>
                <w:szCs w:val="26"/>
              </w:rPr>
              <w:t>превышение  лимитов</w:t>
            </w:r>
            <w:proofErr w:type="gramEnd"/>
            <w:r w:rsidRPr="00030416">
              <w:rPr>
                <w:sz w:val="26"/>
                <w:szCs w:val="26"/>
              </w:rPr>
              <w:t xml:space="preserve">  бюджетных  обязательств, несанкционированное принятие обязательств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61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302" w:lineRule="exact"/>
              <w:ind w:left="5" w:right="34"/>
              <w:jc w:val="center"/>
              <w:rPr>
                <w:sz w:val="26"/>
                <w:szCs w:val="26"/>
              </w:rPr>
            </w:pPr>
            <w:r w:rsidRPr="00030416">
              <w:rPr>
                <w:sz w:val="26"/>
                <w:szCs w:val="26"/>
              </w:rPr>
              <w:t>3.6</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302" w:lineRule="exact"/>
              <w:ind w:left="5" w:right="34"/>
            </w:pPr>
            <w:r w:rsidRPr="00030416">
              <w:rPr>
                <w:sz w:val="26"/>
                <w:szCs w:val="26"/>
              </w:rPr>
              <w:t xml:space="preserve">- </w:t>
            </w:r>
            <w:proofErr w:type="gramStart"/>
            <w:r w:rsidRPr="00030416">
              <w:rPr>
                <w:sz w:val="26"/>
                <w:szCs w:val="26"/>
              </w:rPr>
              <w:t>объем  средств</w:t>
            </w:r>
            <w:proofErr w:type="gramEnd"/>
            <w:r w:rsidRPr="00030416">
              <w:rPr>
                <w:sz w:val="26"/>
                <w:szCs w:val="26"/>
              </w:rPr>
              <w:t>,  использованных  с  нарушением  иных  норм бюджетного законодательства и бухгалтерского учета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108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302" w:lineRule="exact"/>
              <w:ind w:left="5" w:right="34"/>
              <w:jc w:val="center"/>
              <w:rPr>
                <w:sz w:val="26"/>
                <w:szCs w:val="26"/>
              </w:rPr>
            </w:pPr>
            <w:r w:rsidRPr="00030416">
              <w:rPr>
                <w:sz w:val="26"/>
                <w:szCs w:val="26"/>
              </w:rPr>
              <w:t>3.7</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302" w:lineRule="exact"/>
              <w:ind w:left="5" w:right="34"/>
            </w:pPr>
            <w:r w:rsidRPr="00030416">
              <w:rPr>
                <w:sz w:val="26"/>
                <w:szCs w:val="26"/>
              </w:rPr>
              <w:t xml:space="preserve">- </w:t>
            </w:r>
            <w:proofErr w:type="gramStart"/>
            <w:r w:rsidRPr="00030416">
              <w:rPr>
                <w:sz w:val="26"/>
                <w:szCs w:val="26"/>
              </w:rPr>
              <w:t>количество  и</w:t>
            </w:r>
            <w:proofErr w:type="gramEnd"/>
            <w:r w:rsidRPr="00030416">
              <w:rPr>
                <w:sz w:val="26"/>
                <w:szCs w:val="26"/>
              </w:rPr>
              <w:t xml:space="preserve">  балансовая  стоимость  объектов,  отраженных  в бюджетном учете с нарушением действующего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8"/>
              <w:jc w:val="center"/>
              <w:rPr>
                <w:sz w:val="26"/>
                <w:szCs w:val="26"/>
              </w:rPr>
            </w:pPr>
            <w:r w:rsidRPr="00030416">
              <w:rPr>
                <w:sz w:val="26"/>
                <w:szCs w:val="26"/>
              </w:rPr>
              <w:t>3.8</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8"/>
            </w:pPr>
            <w:r w:rsidRPr="00030416">
              <w:rPr>
                <w:sz w:val="26"/>
                <w:szCs w:val="26"/>
              </w:rPr>
              <w:t xml:space="preserve">- </w:t>
            </w:r>
            <w:proofErr w:type="gramStart"/>
            <w:r w:rsidRPr="00030416">
              <w:rPr>
                <w:sz w:val="26"/>
                <w:szCs w:val="26"/>
              </w:rPr>
              <w:t>количество  и</w:t>
            </w:r>
            <w:proofErr w:type="gramEnd"/>
            <w:r w:rsidRPr="00030416">
              <w:rPr>
                <w:sz w:val="26"/>
                <w:szCs w:val="26"/>
              </w:rPr>
              <w:t xml:space="preserve">  стоимость  вновь  выявленных  и  неучтенных недвижимых объектов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8"/>
              <w:jc w:val="center"/>
              <w:rPr>
                <w:sz w:val="26"/>
                <w:szCs w:val="26"/>
              </w:rPr>
            </w:pPr>
            <w:r w:rsidRPr="00030416">
              <w:rPr>
                <w:sz w:val="26"/>
                <w:szCs w:val="26"/>
              </w:rPr>
              <w:t>3.9</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8"/>
            </w:pPr>
            <w:r w:rsidRPr="00030416">
              <w:rPr>
                <w:sz w:val="26"/>
                <w:szCs w:val="26"/>
              </w:rPr>
              <w:t>- количество и стоимость не используемых недвижимых объектов (неправомерно используемых иными лицами)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9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8"/>
              <w:jc w:val="center"/>
              <w:rPr>
                <w:sz w:val="26"/>
                <w:szCs w:val="26"/>
              </w:rPr>
            </w:pPr>
            <w:r w:rsidRPr="00030416">
              <w:rPr>
                <w:sz w:val="26"/>
                <w:szCs w:val="26"/>
              </w:rPr>
              <w:t>3.10</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8"/>
            </w:pPr>
            <w:r w:rsidRPr="00030416">
              <w:rPr>
                <w:sz w:val="26"/>
                <w:szCs w:val="26"/>
              </w:rPr>
              <w:t xml:space="preserve">- количество и стоимость недвижимых объектов, на которые не </w:t>
            </w:r>
            <w:proofErr w:type="gramStart"/>
            <w:r w:rsidRPr="00030416">
              <w:rPr>
                <w:sz w:val="26"/>
                <w:szCs w:val="26"/>
              </w:rPr>
              <w:t>зарегистрировано  право</w:t>
            </w:r>
            <w:proofErr w:type="gramEnd"/>
            <w:r w:rsidRPr="00030416">
              <w:rPr>
                <w:sz w:val="26"/>
                <w:szCs w:val="26"/>
              </w:rPr>
              <w:t xml:space="preserve">  собственности  муниципального образования  или  право  оперативного  управления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63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302" w:lineRule="exact"/>
              <w:ind w:left="5" w:right="34"/>
              <w:jc w:val="center"/>
              <w:rPr>
                <w:sz w:val="26"/>
                <w:szCs w:val="26"/>
              </w:rPr>
            </w:pPr>
            <w:r w:rsidRPr="00030416">
              <w:rPr>
                <w:sz w:val="26"/>
                <w:szCs w:val="26"/>
              </w:rPr>
              <w:t>3.11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302" w:lineRule="exact"/>
              <w:ind w:left="5" w:right="34"/>
            </w:pPr>
            <w:r w:rsidRPr="00030416">
              <w:rPr>
                <w:sz w:val="26"/>
                <w:szCs w:val="26"/>
              </w:rPr>
              <w:t>- потери бюджета от неэффективного распоряжения объектами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61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4"/>
              <w:jc w:val="center"/>
              <w:rPr>
                <w:sz w:val="26"/>
                <w:szCs w:val="26"/>
              </w:rPr>
            </w:pPr>
            <w:r w:rsidRPr="00030416">
              <w:rPr>
                <w:sz w:val="26"/>
                <w:szCs w:val="26"/>
              </w:rPr>
              <w:t>3.12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4"/>
            </w:pPr>
            <w:r w:rsidRPr="00030416">
              <w:rPr>
                <w:sz w:val="26"/>
                <w:szCs w:val="26"/>
              </w:rPr>
              <w:t xml:space="preserve">- упущенная выгода бюджета от </w:t>
            </w:r>
            <w:proofErr w:type="gramStart"/>
            <w:r w:rsidRPr="00030416">
              <w:rPr>
                <w:sz w:val="26"/>
                <w:szCs w:val="26"/>
              </w:rPr>
              <w:t>неэффективного  использования</w:t>
            </w:r>
            <w:proofErr w:type="gramEnd"/>
            <w:r w:rsidRPr="00030416">
              <w:rPr>
                <w:sz w:val="26"/>
                <w:szCs w:val="26"/>
              </w:rPr>
              <w:t xml:space="preserve">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90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8"/>
              <w:jc w:val="center"/>
              <w:rPr>
                <w:sz w:val="26"/>
                <w:szCs w:val="26"/>
              </w:rPr>
            </w:pPr>
            <w:r w:rsidRPr="00030416">
              <w:rPr>
                <w:sz w:val="26"/>
                <w:szCs w:val="26"/>
              </w:rPr>
              <w:t>3.13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8"/>
            </w:pPr>
            <w:r w:rsidRPr="00030416">
              <w:rPr>
                <w:sz w:val="26"/>
                <w:szCs w:val="26"/>
              </w:rPr>
              <w:t xml:space="preserve">- </w:t>
            </w:r>
            <w:proofErr w:type="gramStart"/>
            <w:r w:rsidRPr="00030416">
              <w:rPr>
                <w:sz w:val="26"/>
                <w:szCs w:val="26"/>
              </w:rPr>
              <w:t>иные  нарушения</w:t>
            </w:r>
            <w:proofErr w:type="gramEnd"/>
            <w:r w:rsidRPr="00030416">
              <w:rPr>
                <w:sz w:val="26"/>
                <w:szCs w:val="26"/>
              </w:rPr>
              <w:t xml:space="preserve">  в  сфере  управления  и  распоряжения  муниципальной  собственностью, в частности, нарушение установленных процедур и иные нарушения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395ADD" w:rsidP="00030416">
            <w:pPr>
              <w:shd w:val="clear" w:color="auto" w:fill="FFFFFF"/>
              <w:jc w:val="center"/>
              <w:rPr>
                <w:b/>
              </w:rPr>
            </w:pPr>
            <w:r>
              <w:rPr>
                <w:b/>
              </w:rPr>
              <w:t>2 998,4</w:t>
            </w:r>
          </w:p>
        </w:tc>
      </w:tr>
      <w:tr w:rsidR="00030416" w:rsidRPr="00030416" w:rsidTr="0030758C">
        <w:trPr>
          <w:trHeight w:hRule="exact" w:val="39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8"/>
              <w:jc w:val="center"/>
              <w:rPr>
                <w:sz w:val="26"/>
                <w:szCs w:val="26"/>
              </w:rPr>
            </w:pPr>
            <w:r w:rsidRPr="00030416">
              <w:rPr>
                <w:sz w:val="26"/>
                <w:szCs w:val="26"/>
              </w:rPr>
              <w:t>3.14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8"/>
              <w:rPr>
                <w:sz w:val="26"/>
                <w:szCs w:val="26"/>
              </w:rPr>
            </w:pPr>
            <w:r w:rsidRPr="00030416">
              <w:rPr>
                <w:sz w:val="26"/>
                <w:szCs w:val="26"/>
              </w:rPr>
              <w:t>- нарушения в сфере закупок согласно закону 44-ФЗ</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030416" w:rsidP="00030416">
            <w:pPr>
              <w:shd w:val="clear" w:color="auto" w:fill="FFFFFF"/>
              <w:jc w:val="center"/>
              <w:rPr>
                <w:b/>
              </w:rPr>
            </w:pPr>
          </w:p>
        </w:tc>
      </w:tr>
      <w:tr w:rsidR="00030416" w:rsidRPr="00030416" w:rsidTr="0030758C">
        <w:trPr>
          <w:trHeight w:hRule="exact" w:val="62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0416" w:rsidRPr="00030416" w:rsidRDefault="00030416" w:rsidP="00030416">
            <w:pPr>
              <w:shd w:val="clear" w:color="auto" w:fill="FFFFFF"/>
              <w:spacing w:line="298" w:lineRule="exact"/>
              <w:ind w:left="5" w:right="34"/>
              <w:jc w:val="center"/>
              <w:rPr>
                <w:b/>
                <w:bCs/>
                <w:sz w:val="26"/>
                <w:szCs w:val="26"/>
              </w:rPr>
            </w:pPr>
            <w:r w:rsidRPr="00030416">
              <w:rPr>
                <w:b/>
                <w:bCs/>
                <w:sz w:val="26"/>
                <w:szCs w:val="26"/>
              </w:rPr>
              <w:t>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30416" w:rsidRPr="00030416" w:rsidRDefault="00030416" w:rsidP="00030416">
            <w:pPr>
              <w:shd w:val="clear" w:color="auto" w:fill="FFFFFF"/>
              <w:spacing w:line="298" w:lineRule="exact"/>
              <w:ind w:left="5" w:right="34"/>
            </w:pPr>
            <w:r w:rsidRPr="00030416">
              <w:rPr>
                <w:b/>
                <w:bCs/>
                <w:sz w:val="26"/>
                <w:szCs w:val="26"/>
              </w:rPr>
              <w:t>Рекомендовано к возврату (взысканию) в бюджет соответствующего уровня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30416" w:rsidRPr="00030416" w:rsidRDefault="002F7D1B" w:rsidP="00030416">
            <w:pPr>
              <w:shd w:val="clear" w:color="auto" w:fill="FFFFFF"/>
              <w:jc w:val="center"/>
              <w:rPr>
                <w:b/>
              </w:rPr>
            </w:pPr>
            <w:r>
              <w:rPr>
                <w:b/>
              </w:rPr>
              <w:t>244,82</w:t>
            </w:r>
          </w:p>
        </w:tc>
      </w:tr>
    </w:tbl>
    <w:p w:rsidR="00030416" w:rsidRPr="00030416" w:rsidRDefault="00030416" w:rsidP="00030416">
      <w:pPr>
        <w:shd w:val="clear" w:color="auto" w:fill="FFFFFF"/>
        <w:tabs>
          <w:tab w:val="left" w:leader="underscore" w:pos="6115"/>
        </w:tabs>
        <w:ind w:left="62"/>
        <w:rPr>
          <w:sz w:val="28"/>
          <w:szCs w:val="28"/>
        </w:rPr>
      </w:pPr>
    </w:p>
    <w:p w:rsidR="00030416" w:rsidRPr="00030416" w:rsidRDefault="00030416" w:rsidP="00030416">
      <w:pPr>
        <w:shd w:val="clear" w:color="auto" w:fill="FFFFFF"/>
        <w:tabs>
          <w:tab w:val="left" w:leader="underscore" w:pos="6115"/>
        </w:tabs>
        <w:ind w:left="62"/>
        <w:rPr>
          <w:u w:val="single"/>
        </w:rPr>
      </w:pPr>
      <w:r w:rsidRPr="00030416">
        <w:t>Должностное лицо П</w:t>
      </w:r>
      <w:r w:rsidRPr="00030416">
        <w:rPr>
          <w:u w:val="single"/>
        </w:rPr>
        <w:t>редседатель КСП</w:t>
      </w:r>
    </w:p>
    <w:p w:rsidR="00030416" w:rsidRPr="00030416" w:rsidRDefault="00030416" w:rsidP="00030416">
      <w:pPr>
        <w:shd w:val="clear" w:color="auto" w:fill="FFFFFF"/>
        <w:tabs>
          <w:tab w:val="left" w:leader="underscore" w:pos="6115"/>
        </w:tabs>
        <w:ind w:left="62"/>
        <w:rPr>
          <w:u w:val="single"/>
        </w:rPr>
      </w:pPr>
      <w:proofErr w:type="spellStart"/>
      <w:r w:rsidRPr="00030416">
        <w:rPr>
          <w:u w:val="single"/>
        </w:rPr>
        <w:t>Нижнеилимского</w:t>
      </w:r>
      <w:proofErr w:type="spellEnd"/>
      <w:r w:rsidRPr="00030416">
        <w:rPr>
          <w:u w:val="single"/>
        </w:rPr>
        <w:t xml:space="preserve"> муниципального района                                            О.Л. Каверзин</w:t>
      </w:r>
    </w:p>
    <w:p w:rsidR="00030416" w:rsidRPr="00030416" w:rsidRDefault="00030416" w:rsidP="00030416">
      <w:pPr>
        <w:shd w:val="clear" w:color="auto" w:fill="FFFFFF"/>
        <w:tabs>
          <w:tab w:val="left" w:leader="underscore" w:pos="6115"/>
        </w:tabs>
        <w:ind w:left="62"/>
      </w:pPr>
    </w:p>
    <w:p w:rsidR="00030416" w:rsidRPr="00030416" w:rsidRDefault="00030416" w:rsidP="00030416">
      <w:pPr>
        <w:autoSpaceDE w:val="0"/>
        <w:autoSpaceDN w:val="0"/>
        <w:adjustRightInd w:val="0"/>
        <w:jc w:val="center"/>
        <w:rPr>
          <w:rFonts w:eastAsia="Calibri"/>
          <w:color w:val="000000"/>
          <w:u w:val="single"/>
          <w:lang w:eastAsia="en-US"/>
        </w:rPr>
      </w:pPr>
      <w:proofErr w:type="gramStart"/>
      <w:r w:rsidRPr="00030416">
        <w:rPr>
          <w:rFonts w:eastAsia="Calibri"/>
          <w:color w:val="000000"/>
          <w:lang w:eastAsia="en-US"/>
        </w:rPr>
        <w:t>Исполнитель  инспектор</w:t>
      </w:r>
      <w:proofErr w:type="gramEnd"/>
      <w:r w:rsidRPr="00030416">
        <w:rPr>
          <w:rFonts w:eastAsia="Calibri"/>
          <w:color w:val="000000"/>
          <w:u w:val="single"/>
          <w:lang w:eastAsia="en-US"/>
        </w:rPr>
        <w:t xml:space="preserve">                                                                        Н.В. </w:t>
      </w:r>
      <w:proofErr w:type="spellStart"/>
      <w:r w:rsidRPr="00030416">
        <w:rPr>
          <w:rFonts w:eastAsia="Calibri"/>
          <w:color w:val="000000"/>
          <w:u w:val="single"/>
          <w:lang w:eastAsia="en-US"/>
        </w:rPr>
        <w:t>Немова</w:t>
      </w:r>
      <w:proofErr w:type="spellEnd"/>
    </w:p>
    <w:p w:rsidR="00030416" w:rsidRPr="00030416" w:rsidRDefault="00030416" w:rsidP="00030416">
      <w:pPr>
        <w:autoSpaceDE w:val="0"/>
        <w:autoSpaceDN w:val="0"/>
        <w:adjustRightInd w:val="0"/>
        <w:jc w:val="center"/>
        <w:rPr>
          <w:rFonts w:eastAsia="Calibri"/>
          <w:color w:val="000000"/>
          <w:u w:val="single"/>
          <w:lang w:eastAsia="en-US"/>
        </w:rPr>
      </w:pPr>
    </w:p>
    <w:p w:rsidR="00030416" w:rsidRPr="00030416" w:rsidRDefault="00030416" w:rsidP="00030416">
      <w:pPr>
        <w:autoSpaceDE w:val="0"/>
        <w:autoSpaceDN w:val="0"/>
        <w:adjustRightInd w:val="0"/>
        <w:jc w:val="center"/>
        <w:rPr>
          <w:rFonts w:eastAsia="Calibri"/>
          <w:color w:val="000000"/>
          <w:lang w:eastAsia="en-US"/>
        </w:rPr>
      </w:pPr>
      <w:r w:rsidRPr="00030416">
        <w:rPr>
          <w:rFonts w:eastAsia="Calibri"/>
          <w:color w:val="000000"/>
          <w:lang w:eastAsia="en-US"/>
        </w:rPr>
        <w:t>Пояснительная записка к справке</w:t>
      </w:r>
    </w:p>
    <w:p w:rsidR="00030416" w:rsidRPr="00030416" w:rsidRDefault="00030416" w:rsidP="00030416">
      <w:pPr>
        <w:autoSpaceDE w:val="0"/>
        <w:autoSpaceDN w:val="0"/>
        <w:adjustRightInd w:val="0"/>
        <w:jc w:val="center"/>
        <w:rPr>
          <w:rFonts w:eastAsia="Calibri"/>
          <w:color w:val="000000"/>
          <w:u w:val="single"/>
          <w:lang w:eastAsia="en-US"/>
        </w:rPr>
      </w:pPr>
    </w:p>
    <w:sectPr w:rsidR="00030416" w:rsidRPr="00030416" w:rsidSect="00096AED">
      <w:footerReference w:type="default" r:id="rId17"/>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78" w:rsidRDefault="00F73678" w:rsidP="00185781">
      <w:r>
        <w:separator/>
      </w:r>
    </w:p>
  </w:endnote>
  <w:endnote w:type="continuationSeparator" w:id="0">
    <w:p w:rsidR="00F73678" w:rsidRDefault="00F73678" w:rsidP="001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58C" w:rsidRDefault="0030758C">
    <w:pPr>
      <w:pStyle w:val="aa"/>
      <w:jc w:val="cente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rsidR="0030758C" w:rsidRDefault="0030758C" w:rsidP="0018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78" w:rsidRDefault="00F73678" w:rsidP="00185781">
      <w:r>
        <w:separator/>
      </w:r>
    </w:p>
  </w:footnote>
  <w:footnote w:type="continuationSeparator" w:id="0">
    <w:p w:rsidR="00F73678" w:rsidRDefault="00F73678" w:rsidP="0018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15:restartNumberingAfterBreak="0">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2" w15:restartNumberingAfterBreak="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8" w15:restartNumberingAfterBreak="0">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9"/>
  </w:num>
  <w:num w:numId="2">
    <w:abstractNumId w:val="14"/>
  </w:num>
  <w:num w:numId="3">
    <w:abstractNumId w:val="7"/>
  </w:num>
  <w:num w:numId="4">
    <w:abstractNumId w:val="15"/>
  </w:num>
  <w:num w:numId="5">
    <w:abstractNumId w:val="28"/>
  </w:num>
  <w:num w:numId="6">
    <w:abstractNumId w:val="12"/>
  </w:num>
  <w:num w:numId="7">
    <w:abstractNumId w:val="1"/>
  </w:num>
  <w:num w:numId="8">
    <w:abstractNumId w:val="24"/>
  </w:num>
  <w:num w:numId="9">
    <w:abstractNumId w:val="16"/>
  </w:num>
  <w:num w:numId="10">
    <w:abstractNumId w:val="10"/>
  </w:num>
  <w:num w:numId="11">
    <w:abstractNumId w:val="17"/>
  </w:num>
  <w:num w:numId="12">
    <w:abstractNumId w:val="20"/>
  </w:num>
  <w:num w:numId="13">
    <w:abstractNumId w:val="0"/>
  </w:num>
  <w:num w:numId="14">
    <w:abstractNumId w:val="6"/>
  </w:num>
  <w:num w:numId="15">
    <w:abstractNumId w:val="26"/>
  </w:num>
  <w:num w:numId="16">
    <w:abstractNumId w:val="27"/>
  </w:num>
  <w:num w:numId="17">
    <w:abstractNumId w:val="3"/>
  </w:num>
  <w:num w:numId="18">
    <w:abstractNumId w:val="13"/>
  </w:num>
  <w:num w:numId="19">
    <w:abstractNumId w:val="11"/>
  </w:num>
  <w:num w:numId="20">
    <w:abstractNumId w:val="18"/>
  </w:num>
  <w:num w:numId="21">
    <w:abstractNumId w:val="23"/>
  </w:num>
  <w:num w:numId="22">
    <w:abstractNumId w:val="22"/>
  </w:num>
  <w:num w:numId="23">
    <w:abstractNumId w:val="2"/>
  </w:num>
  <w:num w:numId="24">
    <w:abstractNumId w:val="21"/>
  </w:num>
  <w:num w:numId="25">
    <w:abstractNumId w:val="8"/>
  </w:num>
  <w:num w:numId="26">
    <w:abstractNumId w:val="25"/>
  </w:num>
  <w:num w:numId="27">
    <w:abstractNumId w:val="5"/>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C16"/>
    <w:rsid w:val="000009EE"/>
    <w:rsid w:val="000013D3"/>
    <w:rsid w:val="00001978"/>
    <w:rsid w:val="00002363"/>
    <w:rsid w:val="0000520F"/>
    <w:rsid w:val="00005A3B"/>
    <w:rsid w:val="00006939"/>
    <w:rsid w:val="000071D1"/>
    <w:rsid w:val="000100D1"/>
    <w:rsid w:val="000104AD"/>
    <w:rsid w:val="00011604"/>
    <w:rsid w:val="0001300D"/>
    <w:rsid w:val="000133F5"/>
    <w:rsid w:val="0001793F"/>
    <w:rsid w:val="000232C5"/>
    <w:rsid w:val="00026597"/>
    <w:rsid w:val="000275F0"/>
    <w:rsid w:val="00030416"/>
    <w:rsid w:val="00031384"/>
    <w:rsid w:val="0003140B"/>
    <w:rsid w:val="0003180B"/>
    <w:rsid w:val="0003482F"/>
    <w:rsid w:val="0003540C"/>
    <w:rsid w:val="0003555B"/>
    <w:rsid w:val="000367E7"/>
    <w:rsid w:val="000417A3"/>
    <w:rsid w:val="0004267A"/>
    <w:rsid w:val="0004341D"/>
    <w:rsid w:val="00043861"/>
    <w:rsid w:val="00045B7A"/>
    <w:rsid w:val="00045E3E"/>
    <w:rsid w:val="00047230"/>
    <w:rsid w:val="00051461"/>
    <w:rsid w:val="00051988"/>
    <w:rsid w:val="00051DB6"/>
    <w:rsid w:val="000538F5"/>
    <w:rsid w:val="00054C23"/>
    <w:rsid w:val="0005504B"/>
    <w:rsid w:val="00055696"/>
    <w:rsid w:val="00055F89"/>
    <w:rsid w:val="00060C57"/>
    <w:rsid w:val="00060DE6"/>
    <w:rsid w:val="00061432"/>
    <w:rsid w:val="00061FB8"/>
    <w:rsid w:val="0006291C"/>
    <w:rsid w:val="00062A65"/>
    <w:rsid w:val="00063BBE"/>
    <w:rsid w:val="00066E8E"/>
    <w:rsid w:val="000703BC"/>
    <w:rsid w:val="00073CE6"/>
    <w:rsid w:val="000744DC"/>
    <w:rsid w:val="00075366"/>
    <w:rsid w:val="00075560"/>
    <w:rsid w:val="000755C5"/>
    <w:rsid w:val="00075E24"/>
    <w:rsid w:val="00077167"/>
    <w:rsid w:val="00080EF5"/>
    <w:rsid w:val="0008217C"/>
    <w:rsid w:val="00082667"/>
    <w:rsid w:val="000831DB"/>
    <w:rsid w:val="00084062"/>
    <w:rsid w:val="0008475D"/>
    <w:rsid w:val="00085676"/>
    <w:rsid w:val="00087CB0"/>
    <w:rsid w:val="00090028"/>
    <w:rsid w:val="0009041B"/>
    <w:rsid w:val="00091D5D"/>
    <w:rsid w:val="0009225D"/>
    <w:rsid w:val="00092C52"/>
    <w:rsid w:val="000942FD"/>
    <w:rsid w:val="000955BB"/>
    <w:rsid w:val="00095AA4"/>
    <w:rsid w:val="000962DD"/>
    <w:rsid w:val="0009636D"/>
    <w:rsid w:val="0009646D"/>
    <w:rsid w:val="00096AED"/>
    <w:rsid w:val="0009722A"/>
    <w:rsid w:val="00097794"/>
    <w:rsid w:val="000A0267"/>
    <w:rsid w:val="000A1471"/>
    <w:rsid w:val="000A29CE"/>
    <w:rsid w:val="000A303B"/>
    <w:rsid w:val="000A30C8"/>
    <w:rsid w:val="000A3FA1"/>
    <w:rsid w:val="000A409A"/>
    <w:rsid w:val="000A5121"/>
    <w:rsid w:val="000A78F6"/>
    <w:rsid w:val="000B03FA"/>
    <w:rsid w:val="000B1B23"/>
    <w:rsid w:val="000B1FBF"/>
    <w:rsid w:val="000B369B"/>
    <w:rsid w:val="000B593E"/>
    <w:rsid w:val="000B6E5D"/>
    <w:rsid w:val="000C091D"/>
    <w:rsid w:val="000C0BDF"/>
    <w:rsid w:val="000C0E00"/>
    <w:rsid w:val="000C2A30"/>
    <w:rsid w:val="000C30F8"/>
    <w:rsid w:val="000C3BBB"/>
    <w:rsid w:val="000C4414"/>
    <w:rsid w:val="000C65A0"/>
    <w:rsid w:val="000C6D91"/>
    <w:rsid w:val="000C7ECC"/>
    <w:rsid w:val="000D0AE0"/>
    <w:rsid w:val="000D0F1E"/>
    <w:rsid w:val="000D2617"/>
    <w:rsid w:val="000D2A94"/>
    <w:rsid w:val="000D2EC7"/>
    <w:rsid w:val="000D3945"/>
    <w:rsid w:val="000D49DA"/>
    <w:rsid w:val="000D4BD2"/>
    <w:rsid w:val="000D73B5"/>
    <w:rsid w:val="000E0116"/>
    <w:rsid w:val="000E04A7"/>
    <w:rsid w:val="000E1532"/>
    <w:rsid w:val="000E31D4"/>
    <w:rsid w:val="000E33A3"/>
    <w:rsid w:val="000E34A0"/>
    <w:rsid w:val="000E34B7"/>
    <w:rsid w:val="000E37B8"/>
    <w:rsid w:val="000E47EE"/>
    <w:rsid w:val="000E51C2"/>
    <w:rsid w:val="000E58D0"/>
    <w:rsid w:val="000E5B4F"/>
    <w:rsid w:val="000E5FB9"/>
    <w:rsid w:val="000E6E70"/>
    <w:rsid w:val="000F0CB2"/>
    <w:rsid w:val="000F1975"/>
    <w:rsid w:val="000F2731"/>
    <w:rsid w:val="000F4F41"/>
    <w:rsid w:val="000F535E"/>
    <w:rsid w:val="000F72AF"/>
    <w:rsid w:val="0010110D"/>
    <w:rsid w:val="001011A9"/>
    <w:rsid w:val="00101AAE"/>
    <w:rsid w:val="00101BCC"/>
    <w:rsid w:val="00104B49"/>
    <w:rsid w:val="001051C8"/>
    <w:rsid w:val="00105915"/>
    <w:rsid w:val="00105B2A"/>
    <w:rsid w:val="00105C45"/>
    <w:rsid w:val="00105EF3"/>
    <w:rsid w:val="00106C59"/>
    <w:rsid w:val="001117D7"/>
    <w:rsid w:val="00111D2F"/>
    <w:rsid w:val="00111F2F"/>
    <w:rsid w:val="00113081"/>
    <w:rsid w:val="001138E1"/>
    <w:rsid w:val="00113D60"/>
    <w:rsid w:val="001140F5"/>
    <w:rsid w:val="00114BDA"/>
    <w:rsid w:val="001158B1"/>
    <w:rsid w:val="00115D6C"/>
    <w:rsid w:val="00116381"/>
    <w:rsid w:val="001167ED"/>
    <w:rsid w:val="0012215B"/>
    <w:rsid w:val="001223A7"/>
    <w:rsid w:val="00123835"/>
    <w:rsid w:val="00127008"/>
    <w:rsid w:val="00127022"/>
    <w:rsid w:val="001300B4"/>
    <w:rsid w:val="00130316"/>
    <w:rsid w:val="00130826"/>
    <w:rsid w:val="00130B56"/>
    <w:rsid w:val="00130E97"/>
    <w:rsid w:val="00131659"/>
    <w:rsid w:val="001325A5"/>
    <w:rsid w:val="00132AAB"/>
    <w:rsid w:val="00140B7C"/>
    <w:rsid w:val="0014103F"/>
    <w:rsid w:val="001410F8"/>
    <w:rsid w:val="00141AEE"/>
    <w:rsid w:val="001420E6"/>
    <w:rsid w:val="001436FF"/>
    <w:rsid w:val="00143C8D"/>
    <w:rsid w:val="001442E5"/>
    <w:rsid w:val="00146134"/>
    <w:rsid w:val="0015055D"/>
    <w:rsid w:val="00151136"/>
    <w:rsid w:val="00151421"/>
    <w:rsid w:val="001516E2"/>
    <w:rsid w:val="00151893"/>
    <w:rsid w:val="00151F9E"/>
    <w:rsid w:val="001523BF"/>
    <w:rsid w:val="00152ED5"/>
    <w:rsid w:val="001537C3"/>
    <w:rsid w:val="0015435B"/>
    <w:rsid w:val="001543FA"/>
    <w:rsid w:val="00154459"/>
    <w:rsid w:val="00154551"/>
    <w:rsid w:val="00154DA1"/>
    <w:rsid w:val="00154E79"/>
    <w:rsid w:val="00156BCC"/>
    <w:rsid w:val="00156C02"/>
    <w:rsid w:val="00156FE1"/>
    <w:rsid w:val="00161C48"/>
    <w:rsid w:val="00161F84"/>
    <w:rsid w:val="00163206"/>
    <w:rsid w:val="0016550D"/>
    <w:rsid w:val="001662E9"/>
    <w:rsid w:val="00166692"/>
    <w:rsid w:val="00167323"/>
    <w:rsid w:val="0016765A"/>
    <w:rsid w:val="00171666"/>
    <w:rsid w:val="00171A4F"/>
    <w:rsid w:val="00173BFA"/>
    <w:rsid w:val="00174960"/>
    <w:rsid w:val="0017557D"/>
    <w:rsid w:val="00175FDC"/>
    <w:rsid w:val="00176642"/>
    <w:rsid w:val="0017685C"/>
    <w:rsid w:val="001818C2"/>
    <w:rsid w:val="00181A68"/>
    <w:rsid w:val="00181B9C"/>
    <w:rsid w:val="00182AAE"/>
    <w:rsid w:val="00183B46"/>
    <w:rsid w:val="00184D65"/>
    <w:rsid w:val="00185781"/>
    <w:rsid w:val="00185C52"/>
    <w:rsid w:val="00187633"/>
    <w:rsid w:val="00191B7F"/>
    <w:rsid w:val="0019222D"/>
    <w:rsid w:val="001928D0"/>
    <w:rsid w:val="00192AE8"/>
    <w:rsid w:val="001933E1"/>
    <w:rsid w:val="00194C2C"/>
    <w:rsid w:val="00195ECF"/>
    <w:rsid w:val="00195EF0"/>
    <w:rsid w:val="00196532"/>
    <w:rsid w:val="00196FE1"/>
    <w:rsid w:val="001970DE"/>
    <w:rsid w:val="001A189D"/>
    <w:rsid w:val="001A3266"/>
    <w:rsid w:val="001A395D"/>
    <w:rsid w:val="001A45BA"/>
    <w:rsid w:val="001A4EC9"/>
    <w:rsid w:val="001A5244"/>
    <w:rsid w:val="001A551A"/>
    <w:rsid w:val="001A6203"/>
    <w:rsid w:val="001A6445"/>
    <w:rsid w:val="001A64D1"/>
    <w:rsid w:val="001A7A38"/>
    <w:rsid w:val="001A7B87"/>
    <w:rsid w:val="001B0E1A"/>
    <w:rsid w:val="001B23BB"/>
    <w:rsid w:val="001B2897"/>
    <w:rsid w:val="001B29F8"/>
    <w:rsid w:val="001B3098"/>
    <w:rsid w:val="001B3633"/>
    <w:rsid w:val="001B3A2B"/>
    <w:rsid w:val="001B3B03"/>
    <w:rsid w:val="001B3ED2"/>
    <w:rsid w:val="001B412E"/>
    <w:rsid w:val="001B4EEF"/>
    <w:rsid w:val="001B5B34"/>
    <w:rsid w:val="001B631D"/>
    <w:rsid w:val="001B681D"/>
    <w:rsid w:val="001C0DCC"/>
    <w:rsid w:val="001C1213"/>
    <w:rsid w:val="001C1261"/>
    <w:rsid w:val="001C1701"/>
    <w:rsid w:val="001C2A88"/>
    <w:rsid w:val="001C2F15"/>
    <w:rsid w:val="001C303B"/>
    <w:rsid w:val="001C43CC"/>
    <w:rsid w:val="001C44A6"/>
    <w:rsid w:val="001C5439"/>
    <w:rsid w:val="001C68BE"/>
    <w:rsid w:val="001C6C43"/>
    <w:rsid w:val="001C6FE6"/>
    <w:rsid w:val="001D0069"/>
    <w:rsid w:val="001D0CEF"/>
    <w:rsid w:val="001D2B84"/>
    <w:rsid w:val="001D3371"/>
    <w:rsid w:val="001D3AFB"/>
    <w:rsid w:val="001D48CC"/>
    <w:rsid w:val="001D514D"/>
    <w:rsid w:val="001D6783"/>
    <w:rsid w:val="001D6F8D"/>
    <w:rsid w:val="001D7229"/>
    <w:rsid w:val="001E08EA"/>
    <w:rsid w:val="001E1E59"/>
    <w:rsid w:val="001E27EC"/>
    <w:rsid w:val="001E34C3"/>
    <w:rsid w:val="001E413C"/>
    <w:rsid w:val="001E4ACE"/>
    <w:rsid w:val="001E4E78"/>
    <w:rsid w:val="001E60F1"/>
    <w:rsid w:val="001E7067"/>
    <w:rsid w:val="001E722F"/>
    <w:rsid w:val="001E7E89"/>
    <w:rsid w:val="001F06D4"/>
    <w:rsid w:val="001F1DD6"/>
    <w:rsid w:val="001F2A3B"/>
    <w:rsid w:val="001F45D5"/>
    <w:rsid w:val="001F5101"/>
    <w:rsid w:val="001F60A5"/>
    <w:rsid w:val="001F6D9F"/>
    <w:rsid w:val="00201A78"/>
    <w:rsid w:val="00202776"/>
    <w:rsid w:val="002033E4"/>
    <w:rsid w:val="00203433"/>
    <w:rsid w:val="00203802"/>
    <w:rsid w:val="002042AC"/>
    <w:rsid w:val="00204D4F"/>
    <w:rsid w:val="00206E51"/>
    <w:rsid w:val="00207494"/>
    <w:rsid w:val="00207C42"/>
    <w:rsid w:val="0021002B"/>
    <w:rsid w:val="00211409"/>
    <w:rsid w:val="00212AF2"/>
    <w:rsid w:val="00212E81"/>
    <w:rsid w:val="002132CB"/>
    <w:rsid w:val="00213E88"/>
    <w:rsid w:val="00213F23"/>
    <w:rsid w:val="00214E77"/>
    <w:rsid w:val="0021544A"/>
    <w:rsid w:val="002160FB"/>
    <w:rsid w:val="0021627F"/>
    <w:rsid w:val="002167A1"/>
    <w:rsid w:val="0021692F"/>
    <w:rsid w:val="002178B3"/>
    <w:rsid w:val="00220804"/>
    <w:rsid w:val="00221393"/>
    <w:rsid w:val="002215B2"/>
    <w:rsid w:val="00222539"/>
    <w:rsid w:val="00222869"/>
    <w:rsid w:val="002233EA"/>
    <w:rsid w:val="00223483"/>
    <w:rsid w:val="00223791"/>
    <w:rsid w:val="00226F05"/>
    <w:rsid w:val="002278B4"/>
    <w:rsid w:val="00227DF8"/>
    <w:rsid w:val="002302C7"/>
    <w:rsid w:val="0023304A"/>
    <w:rsid w:val="00233DB7"/>
    <w:rsid w:val="00235987"/>
    <w:rsid w:val="00236DB7"/>
    <w:rsid w:val="00236F66"/>
    <w:rsid w:val="00244517"/>
    <w:rsid w:val="00245257"/>
    <w:rsid w:val="002452BD"/>
    <w:rsid w:val="00246419"/>
    <w:rsid w:val="002466F2"/>
    <w:rsid w:val="00246A65"/>
    <w:rsid w:val="00247258"/>
    <w:rsid w:val="00247427"/>
    <w:rsid w:val="00247C38"/>
    <w:rsid w:val="00247D29"/>
    <w:rsid w:val="00250BC2"/>
    <w:rsid w:val="00250C7D"/>
    <w:rsid w:val="00250EF5"/>
    <w:rsid w:val="00251240"/>
    <w:rsid w:val="002523E4"/>
    <w:rsid w:val="00254F58"/>
    <w:rsid w:val="002550BF"/>
    <w:rsid w:val="002550D9"/>
    <w:rsid w:val="00255B7A"/>
    <w:rsid w:val="00255B8C"/>
    <w:rsid w:val="00257AB9"/>
    <w:rsid w:val="00260744"/>
    <w:rsid w:val="002626BA"/>
    <w:rsid w:val="00263683"/>
    <w:rsid w:val="00263E22"/>
    <w:rsid w:val="0026476C"/>
    <w:rsid w:val="002654E3"/>
    <w:rsid w:val="0026554F"/>
    <w:rsid w:val="002660C4"/>
    <w:rsid w:val="002665CF"/>
    <w:rsid w:val="00266FAF"/>
    <w:rsid w:val="00270DB0"/>
    <w:rsid w:val="002719AA"/>
    <w:rsid w:val="00274A7B"/>
    <w:rsid w:val="00280916"/>
    <w:rsid w:val="00280FA5"/>
    <w:rsid w:val="00281524"/>
    <w:rsid w:val="00281CCF"/>
    <w:rsid w:val="00283289"/>
    <w:rsid w:val="0028332D"/>
    <w:rsid w:val="002855D9"/>
    <w:rsid w:val="002863D7"/>
    <w:rsid w:val="00286DE9"/>
    <w:rsid w:val="0029184C"/>
    <w:rsid w:val="00294B50"/>
    <w:rsid w:val="00294C7F"/>
    <w:rsid w:val="002A0C4B"/>
    <w:rsid w:val="002A1CEF"/>
    <w:rsid w:val="002A3D91"/>
    <w:rsid w:val="002A4342"/>
    <w:rsid w:val="002A4514"/>
    <w:rsid w:val="002A5989"/>
    <w:rsid w:val="002A5B9B"/>
    <w:rsid w:val="002A5BC9"/>
    <w:rsid w:val="002A688B"/>
    <w:rsid w:val="002A6F0D"/>
    <w:rsid w:val="002A7D61"/>
    <w:rsid w:val="002A7E3B"/>
    <w:rsid w:val="002B06C0"/>
    <w:rsid w:val="002B190D"/>
    <w:rsid w:val="002B1C0F"/>
    <w:rsid w:val="002B1C72"/>
    <w:rsid w:val="002B25CC"/>
    <w:rsid w:val="002B3440"/>
    <w:rsid w:val="002B3B45"/>
    <w:rsid w:val="002B506A"/>
    <w:rsid w:val="002B5230"/>
    <w:rsid w:val="002B5CC4"/>
    <w:rsid w:val="002C120C"/>
    <w:rsid w:val="002C4275"/>
    <w:rsid w:val="002C5577"/>
    <w:rsid w:val="002C59AB"/>
    <w:rsid w:val="002C64A3"/>
    <w:rsid w:val="002C7E7C"/>
    <w:rsid w:val="002D03E1"/>
    <w:rsid w:val="002D15D3"/>
    <w:rsid w:val="002D1EC0"/>
    <w:rsid w:val="002D239D"/>
    <w:rsid w:val="002D4322"/>
    <w:rsid w:val="002D4E69"/>
    <w:rsid w:val="002D5D05"/>
    <w:rsid w:val="002D7795"/>
    <w:rsid w:val="002E04F4"/>
    <w:rsid w:val="002E1951"/>
    <w:rsid w:val="002E1D34"/>
    <w:rsid w:val="002E2335"/>
    <w:rsid w:val="002E29A6"/>
    <w:rsid w:val="002E2A11"/>
    <w:rsid w:val="002E2FAF"/>
    <w:rsid w:val="002E3C37"/>
    <w:rsid w:val="002E452C"/>
    <w:rsid w:val="002E5077"/>
    <w:rsid w:val="002E5755"/>
    <w:rsid w:val="002F012B"/>
    <w:rsid w:val="002F13BC"/>
    <w:rsid w:val="002F164D"/>
    <w:rsid w:val="002F2293"/>
    <w:rsid w:val="002F3115"/>
    <w:rsid w:val="002F3369"/>
    <w:rsid w:val="002F33A4"/>
    <w:rsid w:val="002F5457"/>
    <w:rsid w:val="002F5778"/>
    <w:rsid w:val="002F5D85"/>
    <w:rsid w:val="002F65A2"/>
    <w:rsid w:val="002F75D8"/>
    <w:rsid w:val="002F7A29"/>
    <w:rsid w:val="002F7D1B"/>
    <w:rsid w:val="0030061D"/>
    <w:rsid w:val="0030137B"/>
    <w:rsid w:val="00301853"/>
    <w:rsid w:val="00303455"/>
    <w:rsid w:val="0030422C"/>
    <w:rsid w:val="00304B57"/>
    <w:rsid w:val="00305FFE"/>
    <w:rsid w:val="0030758C"/>
    <w:rsid w:val="00311621"/>
    <w:rsid w:val="003119AD"/>
    <w:rsid w:val="00312327"/>
    <w:rsid w:val="00312EB6"/>
    <w:rsid w:val="00313210"/>
    <w:rsid w:val="003149AE"/>
    <w:rsid w:val="00315674"/>
    <w:rsid w:val="00320416"/>
    <w:rsid w:val="00320743"/>
    <w:rsid w:val="0032129E"/>
    <w:rsid w:val="0032323D"/>
    <w:rsid w:val="00325624"/>
    <w:rsid w:val="00325B9C"/>
    <w:rsid w:val="003264EF"/>
    <w:rsid w:val="003303D6"/>
    <w:rsid w:val="003310D2"/>
    <w:rsid w:val="003325D9"/>
    <w:rsid w:val="00333117"/>
    <w:rsid w:val="0033314F"/>
    <w:rsid w:val="00333D34"/>
    <w:rsid w:val="003341E5"/>
    <w:rsid w:val="00335E2A"/>
    <w:rsid w:val="00336385"/>
    <w:rsid w:val="003363B3"/>
    <w:rsid w:val="00336F59"/>
    <w:rsid w:val="0034047D"/>
    <w:rsid w:val="003404A0"/>
    <w:rsid w:val="00340746"/>
    <w:rsid w:val="0034097F"/>
    <w:rsid w:val="00340A3F"/>
    <w:rsid w:val="00341216"/>
    <w:rsid w:val="003415EF"/>
    <w:rsid w:val="0034380D"/>
    <w:rsid w:val="00344E7C"/>
    <w:rsid w:val="0034583E"/>
    <w:rsid w:val="003468C5"/>
    <w:rsid w:val="00347321"/>
    <w:rsid w:val="003477A7"/>
    <w:rsid w:val="00347AB9"/>
    <w:rsid w:val="00350147"/>
    <w:rsid w:val="003531E6"/>
    <w:rsid w:val="00353568"/>
    <w:rsid w:val="00356A58"/>
    <w:rsid w:val="00356EF8"/>
    <w:rsid w:val="00356F6C"/>
    <w:rsid w:val="00360FB6"/>
    <w:rsid w:val="003612A9"/>
    <w:rsid w:val="003617F3"/>
    <w:rsid w:val="00362E4D"/>
    <w:rsid w:val="00362E5E"/>
    <w:rsid w:val="003670B5"/>
    <w:rsid w:val="003707C7"/>
    <w:rsid w:val="003711C7"/>
    <w:rsid w:val="003712C3"/>
    <w:rsid w:val="00371569"/>
    <w:rsid w:val="00371701"/>
    <w:rsid w:val="00374366"/>
    <w:rsid w:val="00375B21"/>
    <w:rsid w:val="003768A0"/>
    <w:rsid w:val="0037721B"/>
    <w:rsid w:val="0037772D"/>
    <w:rsid w:val="003807C5"/>
    <w:rsid w:val="00380F4F"/>
    <w:rsid w:val="00382082"/>
    <w:rsid w:val="0038377C"/>
    <w:rsid w:val="003858CA"/>
    <w:rsid w:val="00386479"/>
    <w:rsid w:val="00387127"/>
    <w:rsid w:val="0039088E"/>
    <w:rsid w:val="00390BC8"/>
    <w:rsid w:val="00392BBF"/>
    <w:rsid w:val="003930B5"/>
    <w:rsid w:val="00394428"/>
    <w:rsid w:val="00395A93"/>
    <w:rsid w:val="00395ADD"/>
    <w:rsid w:val="00395DB1"/>
    <w:rsid w:val="0039688F"/>
    <w:rsid w:val="0039694C"/>
    <w:rsid w:val="003A09CD"/>
    <w:rsid w:val="003A0B16"/>
    <w:rsid w:val="003A1B90"/>
    <w:rsid w:val="003A2F41"/>
    <w:rsid w:val="003A361F"/>
    <w:rsid w:val="003A3ECB"/>
    <w:rsid w:val="003A46E4"/>
    <w:rsid w:val="003A4E32"/>
    <w:rsid w:val="003A4EFA"/>
    <w:rsid w:val="003A5539"/>
    <w:rsid w:val="003A76A5"/>
    <w:rsid w:val="003A7EA5"/>
    <w:rsid w:val="003B0442"/>
    <w:rsid w:val="003B09A0"/>
    <w:rsid w:val="003B29DC"/>
    <w:rsid w:val="003B4618"/>
    <w:rsid w:val="003B520A"/>
    <w:rsid w:val="003B53B7"/>
    <w:rsid w:val="003B5832"/>
    <w:rsid w:val="003B5EEB"/>
    <w:rsid w:val="003B645C"/>
    <w:rsid w:val="003B7294"/>
    <w:rsid w:val="003B73B4"/>
    <w:rsid w:val="003B73DF"/>
    <w:rsid w:val="003B75AA"/>
    <w:rsid w:val="003C0287"/>
    <w:rsid w:val="003C0A4B"/>
    <w:rsid w:val="003C2012"/>
    <w:rsid w:val="003C29F1"/>
    <w:rsid w:val="003C4134"/>
    <w:rsid w:val="003C47B1"/>
    <w:rsid w:val="003C53BE"/>
    <w:rsid w:val="003C5C6C"/>
    <w:rsid w:val="003C5D5F"/>
    <w:rsid w:val="003C60A1"/>
    <w:rsid w:val="003D1452"/>
    <w:rsid w:val="003D189F"/>
    <w:rsid w:val="003D1D2E"/>
    <w:rsid w:val="003D1F26"/>
    <w:rsid w:val="003D2882"/>
    <w:rsid w:val="003D2C89"/>
    <w:rsid w:val="003D34DA"/>
    <w:rsid w:val="003D6914"/>
    <w:rsid w:val="003D7192"/>
    <w:rsid w:val="003E1CC1"/>
    <w:rsid w:val="003E2DEF"/>
    <w:rsid w:val="003E3ADB"/>
    <w:rsid w:val="003E48E7"/>
    <w:rsid w:val="003E4D38"/>
    <w:rsid w:val="003E537C"/>
    <w:rsid w:val="003E7569"/>
    <w:rsid w:val="003E75C1"/>
    <w:rsid w:val="003F14B5"/>
    <w:rsid w:val="003F2423"/>
    <w:rsid w:val="003F4808"/>
    <w:rsid w:val="003F4D39"/>
    <w:rsid w:val="003F7662"/>
    <w:rsid w:val="00400765"/>
    <w:rsid w:val="00403B1A"/>
    <w:rsid w:val="004046CE"/>
    <w:rsid w:val="00404C05"/>
    <w:rsid w:val="004067DD"/>
    <w:rsid w:val="004069B4"/>
    <w:rsid w:val="0040723A"/>
    <w:rsid w:val="004074B3"/>
    <w:rsid w:val="00407AF9"/>
    <w:rsid w:val="004140B5"/>
    <w:rsid w:val="0041545E"/>
    <w:rsid w:val="00415F5E"/>
    <w:rsid w:val="00417CF8"/>
    <w:rsid w:val="004208EF"/>
    <w:rsid w:val="00421151"/>
    <w:rsid w:val="004236A0"/>
    <w:rsid w:val="0042452F"/>
    <w:rsid w:val="00424648"/>
    <w:rsid w:val="004246E6"/>
    <w:rsid w:val="00424A19"/>
    <w:rsid w:val="00424C11"/>
    <w:rsid w:val="00427030"/>
    <w:rsid w:val="0043157D"/>
    <w:rsid w:val="00432174"/>
    <w:rsid w:val="00433352"/>
    <w:rsid w:val="004333BF"/>
    <w:rsid w:val="004336A8"/>
    <w:rsid w:val="00434020"/>
    <w:rsid w:val="004346DF"/>
    <w:rsid w:val="004351C3"/>
    <w:rsid w:val="00437CA6"/>
    <w:rsid w:val="0044157D"/>
    <w:rsid w:val="00442BC4"/>
    <w:rsid w:val="00443547"/>
    <w:rsid w:val="00443646"/>
    <w:rsid w:val="00443C80"/>
    <w:rsid w:val="0044547B"/>
    <w:rsid w:val="00447411"/>
    <w:rsid w:val="00447B61"/>
    <w:rsid w:val="004500CD"/>
    <w:rsid w:val="00451255"/>
    <w:rsid w:val="00451256"/>
    <w:rsid w:val="00451E2D"/>
    <w:rsid w:val="004529AD"/>
    <w:rsid w:val="00452C61"/>
    <w:rsid w:val="00454582"/>
    <w:rsid w:val="00457B76"/>
    <w:rsid w:val="00460AFA"/>
    <w:rsid w:val="00461166"/>
    <w:rsid w:val="00461D49"/>
    <w:rsid w:val="004652B5"/>
    <w:rsid w:val="00465769"/>
    <w:rsid w:val="00465CB1"/>
    <w:rsid w:val="004707EF"/>
    <w:rsid w:val="00470C75"/>
    <w:rsid w:val="004748DA"/>
    <w:rsid w:val="00474B3D"/>
    <w:rsid w:val="00474CD2"/>
    <w:rsid w:val="00474D02"/>
    <w:rsid w:val="00475CEF"/>
    <w:rsid w:val="00476BCE"/>
    <w:rsid w:val="004772FC"/>
    <w:rsid w:val="00482C7B"/>
    <w:rsid w:val="00483FDD"/>
    <w:rsid w:val="00484B5F"/>
    <w:rsid w:val="00484D33"/>
    <w:rsid w:val="004855E8"/>
    <w:rsid w:val="00487584"/>
    <w:rsid w:val="00490FC8"/>
    <w:rsid w:val="00492816"/>
    <w:rsid w:val="00492C77"/>
    <w:rsid w:val="00494B91"/>
    <w:rsid w:val="00496D84"/>
    <w:rsid w:val="0049770A"/>
    <w:rsid w:val="00497F85"/>
    <w:rsid w:val="004A05FC"/>
    <w:rsid w:val="004A347E"/>
    <w:rsid w:val="004A4C16"/>
    <w:rsid w:val="004A65E5"/>
    <w:rsid w:val="004B0D5F"/>
    <w:rsid w:val="004B24B7"/>
    <w:rsid w:val="004B2FF6"/>
    <w:rsid w:val="004B35C3"/>
    <w:rsid w:val="004B396F"/>
    <w:rsid w:val="004B3FD1"/>
    <w:rsid w:val="004B6212"/>
    <w:rsid w:val="004C0712"/>
    <w:rsid w:val="004C179F"/>
    <w:rsid w:val="004C181E"/>
    <w:rsid w:val="004C2E9E"/>
    <w:rsid w:val="004C47D1"/>
    <w:rsid w:val="004C4874"/>
    <w:rsid w:val="004D3091"/>
    <w:rsid w:val="004D4075"/>
    <w:rsid w:val="004D6607"/>
    <w:rsid w:val="004D668F"/>
    <w:rsid w:val="004D68D2"/>
    <w:rsid w:val="004E031D"/>
    <w:rsid w:val="004E20FE"/>
    <w:rsid w:val="004E2A63"/>
    <w:rsid w:val="004E2EBE"/>
    <w:rsid w:val="004E5224"/>
    <w:rsid w:val="004E6B9A"/>
    <w:rsid w:val="004E7930"/>
    <w:rsid w:val="004F037C"/>
    <w:rsid w:val="004F3343"/>
    <w:rsid w:val="004F5F0F"/>
    <w:rsid w:val="00500AAD"/>
    <w:rsid w:val="005012B2"/>
    <w:rsid w:val="0050209A"/>
    <w:rsid w:val="00503760"/>
    <w:rsid w:val="0050397B"/>
    <w:rsid w:val="0050496C"/>
    <w:rsid w:val="0050555B"/>
    <w:rsid w:val="00505AFB"/>
    <w:rsid w:val="00505C37"/>
    <w:rsid w:val="00506000"/>
    <w:rsid w:val="0050678F"/>
    <w:rsid w:val="00506AC4"/>
    <w:rsid w:val="00512471"/>
    <w:rsid w:val="00514800"/>
    <w:rsid w:val="0051694F"/>
    <w:rsid w:val="005178E6"/>
    <w:rsid w:val="00520DA4"/>
    <w:rsid w:val="00521F50"/>
    <w:rsid w:val="005222CD"/>
    <w:rsid w:val="005224AB"/>
    <w:rsid w:val="00523504"/>
    <w:rsid w:val="00523AEC"/>
    <w:rsid w:val="00525418"/>
    <w:rsid w:val="0052640E"/>
    <w:rsid w:val="005268E8"/>
    <w:rsid w:val="005274EE"/>
    <w:rsid w:val="0052775D"/>
    <w:rsid w:val="00532B32"/>
    <w:rsid w:val="005337B1"/>
    <w:rsid w:val="005337D4"/>
    <w:rsid w:val="00534BB3"/>
    <w:rsid w:val="00534E4B"/>
    <w:rsid w:val="00535238"/>
    <w:rsid w:val="005357F7"/>
    <w:rsid w:val="0053674D"/>
    <w:rsid w:val="00542D3B"/>
    <w:rsid w:val="00543122"/>
    <w:rsid w:val="00543389"/>
    <w:rsid w:val="00543C63"/>
    <w:rsid w:val="00546C5E"/>
    <w:rsid w:val="00547010"/>
    <w:rsid w:val="0054724E"/>
    <w:rsid w:val="0054734C"/>
    <w:rsid w:val="00547E09"/>
    <w:rsid w:val="005500DC"/>
    <w:rsid w:val="00550E70"/>
    <w:rsid w:val="005516F6"/>
    <w:rsid w:val="00551E9F"/>
    <w:rsid w:val="005520FA"/>
    <w:rsid w:val="00554354"/>
    <w:rsid w:val="00554959"/>
    <w:rsid w:val="00555035"/>
    <w:rsid w:val="005551D5"/>
    <w:rsid w:val="00556E30"/>
    <w:rsid w:val="00560884"/>
    <w:rsid w:val="00560D3A"/>
    <w:rsid w:val="005619C3"/>
    <w:rsid w:val="00561D6F"/>
    <w:rsid w:val="00563447"/>
    <w:rsid w:val="00565675"/>
    <w:rsid w:val="00565B3A"/>
    <w:rsid w:val="00565C50"/>
    <w:rsid w:val="005677F2"/>
    <w:rsid w:val="0057024A"/>
    <w:rsid w:val="00572282"/>
    <w:rsid w:val="005724C1"/>
    <w:rsid w:val="0057363D"/>
    <w:rsid w:val="00573BB6"/>
    <w:rsid w:val="00573E56"/>
    <w:rsid w:val="00575B47"/>
    <w:rsid w:val="0057635E"/>
    <w:rsid w:val="00576D87"/>
    <w:rsid w:val="00577A26"/>
    <w:rsid w:val="00580188"/>
    <w:rsid w:val="00580FB0"/>
    <w:rsid w:val="00581815"/>
    <w:rsid w:val="00584606"/>
    <w:rsid w:val="005875B3"/>
    <w:rsid w:val="00587FD6"/>
    <w:rsid w:val="005903E9"/>
    <w:rsid w:val="00590609"/>
    <w:rsid w:val="0059135D"/>
    <w:rsid w:val="00591CD6"/>
    <w:rsid w:val="00591FB8"/>
    <w:rsid w:val="0059453F"/>
    <w:rsid w:val="00594AAA"/>
    <w:rsid w:val="005954C0"/>
    <w:rsid w:val="005956F7"/>
    <w:rsid w:val="00596E1C"/>
    <w:rsid w:val="00597EAF"/>
    <w:rsid w:val="005A1752"/>
    <w:rsid w:val="005A1CB5"/>
    <w:rsid w:val="005A1D79"/>
    <w:rsid w:val="005A284B"/>
    <w:rsid w:val="005A41D1"/>
    <w:rsid w:val="005A4745"/>
    <w:rsid w:val="005A5D55"/>
    <w:rsid w:val="005A6082"/>
    <w:rsid w:val="005A7458"/>
    <w:rsid w:val="005B018C"/>
    <w:rsid w:val="005B23AB"/>
    <w:rsid w:val="005B3F2B"/>
    <w:rsid w:val="005B40D1"/>
    <w:rsid w:val="005B44BE"/>
    <w:rsid w:val="005B50A4"/>
    <w:rsid w:val="005B553C"/>
    <w:rsid w:val="005B57D1"/>
    <w:rsid w:val="005B5DB5"/>
    <w:rsid w:val="005B6E90"/>
    <w:rsid w:val="005B7324"/>
    <w:rsid w:val="005B735C"/>
    <w:rsid w:val="005B7473"/>
    <w:rsid w:val="005C2E66"/>
    <w:rsid w:val="005C4A20"/>
    <w:rsid w:val="005C5915"/>
    <w:rsid w:val="005C610C"/>
    <w:rsid w:val="005C69D3"/>
    <w:rsid w:val="005C6C31"/>
    <w:rsid w:val="005C77B3"/>
    <w:rsid w:val="005C78A3"/>
    <w:rsid w:val="005C7CD1"/>
    <w:rsid w:val="005D0E0F"/>
    <w:rsid w:val="005D13F5"/>
    <w:rsid w:val="005D1C85"/>
    <w:rsid w:val="005D65A6"/>
    <w:rsid w:val="005D69DA"/>
    <w:rsid w:val="005E08F9"/>
    <w:rsid w:val="005E105E"/>
    <w:rsid w:val="005E2750"/>
    <w:rsid w:val="005E2C40"/>
    <w:rsid w:val="005E3B7B"/>
    <w:rsid w:val="005E4E66"/>
    <w:rsid w:val="005E4F98"/>
    <w:rsid w:val="005E536E"/>
    <w:rsid w:val="005E6CC2"/>
    <w:rsid w:val="005E736A"/>
    <w:rsid w:val="005E7678"/>
    <w:rsid w:val="005E7B93"/>
    <w:rsid w:val="005E7D3A"/>
    <w:rsid w:val="005E7F04"/>
    <w:rsid w:val="005F1F93"/>
    <w:rsid w:val="005F2092"/>
    <w:rsid w:val="005F20F7"/>
    <w:rsid w:val="005F4E6C"/>
    <w:rsid w:val="005F4FF9"/>
    <w:rsid w:val="005F52F2"/>
    <w:rsid w:val="005F6C28"/>
    <w:rsid w:val="005F6DB2"/>
    <w:rsid w:val="006010C6"/>
    <w:rsid w:val="006012EB"/>
    <w:rsid w:val="00602609"/>
    <w:rsid w:val="00602A19"/>
    <w:rsid w:val="00604A82"/>
    <w:rsid w:val="00606767"/>
    <w:rsid w:val="00607585"/>
    <w:rsid w:val="006113D7"/>
    <w:rsid w:val="00611A7A"/>
    <w:rsid w:val="00611FDC"/>
    <w:rsid w:val="0061270A"/>
    <w:rsid w:val="006138E1"/>
    <w:rsid w:val="00614D42"/>
    <w:rsid w:val="006153A2"/>
    <w:rsid w:val="00616418"/>
    <w:rsid w:val="00616A8E"/>
    <w:rsid w:val="00617079"/>
    <w:rsid w:val="00617585"/>
    <w:rsid w:val="00620A51"/>
    <w:rsid w:val="0062225F"/>
    <w:rsid w:val="00622EA3"/>
    <w:rsid w:val="00623A0F"/>
    <w:rsid w:val="0062462F"/>
    <w:rsid w:val="00624C65"/>
    <w:rsid w:val="00626BB7"/>
    <w:rsid w:val="00626FE6"/>
    <w:rsid w:val="00630EC9"/>
    <w:rsid w:val="00631803"/>
    <w:rsid w:val="00631D8A"/>
    <w:rsid w:val="0063219C"/>
    <w:rsid w:val="00632242"/>
    <w:rsid w:val="00632348"/>
    <w:rsid w:val="00635DC0"/>
    <w:rsid w:val="0063630B"/>
    <w:rsid w:val="006404DF"/>
    <w:rsid w:val="006431B6"/>
    <w:rsid w:val="00644D6C"/>
    <w:rsid w:val="00645D66"/>
    <w:rsid w:val="00646288"/>
    <w:rsid w:val="00650559"/>
    <w:rsid w:val="0065111B"/>
    <w:rsid w:val="006515A2"/>
    <w:rsid w:val="00651B95"/>
    <w:rsid w:val="00653176"/>
    <w:rsid w:val="006535E3"/>
    <w:rsid w:val="00653914"/>
    <w:rsid w:val="00653DD3"/>
    <w:rsid w:val="00654C5A"/>
    <w:rsid w:val="006554AC"/>
    <w:rsid w:val="00655846"/>
    <w:rsid w:val="006558F2"/>
    <w:rsid w:val="0065593E"/>
    <w:rsid w:val="00655A90"/>
    <w:rsid w:val="00655AA7"/>
    <w:rsid w:val="00655EEC"/>
    <w:rsid w:val="00656376"/>
    <w:rsid w:val="00656D13"/>
    <w:rsid w:val="0065749A"/>
    <w:rsid w:val="00662E49"/>
    <w:rsid w:val="00663A02"/>
    <w:rsid w:val="00665854"/>
    <w:rsid w:val="0066633E"/>
    <w:rsid w:val="006675B5"/>
    <w:rsid w:val="00667651"/>
    <w:rsid w:val="0066776D"/>
    <w:rsid w:val="00667DE7"/>
    <w:rsid w:val="0067106A"/>
    <w:rsid w:val="006710C6"/>
    <w:rsid w:val="006719FA"/>
    <w:rsid w:val="0067212E"/>
    <w:rsid w:val="006725D2"/>
    <w:rsid w:val="0067278A"/>
    <w:rsid w:val="0067420D"/>
    <w:rsid w:val="0067581B"/>
    <w:rsid w:val="00675984"/>
    <w:rsid w:val="00675B17"/>
    <w:rsid w:val="00675D6C"/>
    <w:rsid w:val="0067710A"/>
    <w:rsid w:val="0067791F"/>
    <w:rsid w:val="00677C27"/>
    <w:rsid w:val="006811D8"/>
    <w:rsid w:val="00681BEF"/>
    <w:rsid w:val="0068284A"/>
    <w:rsid w:val="00682DE1"/>
    <w:rsid w:val="006833B7"/>
    <w:rsid w:val="00684540"/>
    <w:rsid w:val="00684966"/>
    <w:rsid w:val="006855E0"/>
    <w:rsid w:val="00686601"/>
    <w:rsid w:val="00686762"/>
    <w:rsid w:val="006872FD"/>
    <w:rsid w:val="00687897"/>
    <w:rsid w:val="00687ED1"/>
    <w:rsid w:val="0069134D"/>
    <w:rsid w:val="006917E9"/>
    <w:rsid w:val="0069389E"/>
    <w:rsid w:val="00693F79"/>
    <w:rsid w:val="0069417D"/>
    <w:rsid w:val="00696043"/>
    <w:rsid w:val="006976DD"/>
    <w:rsid w:val="00697A2B"/>
    <w:rsid w:val="006A1483"/>
    <w:rsid w:val="006A172F"/>
    <w:rsid w:val="006A1C18"/>
    <w:rsid w:val="006A2562"/>
    <w:rsid w:val="006A260B"/>
    <w:rsid w:val="006A27F7"/>
    <w:rsid w:val="006A2D4D"/>
    <w:rsid w:val="006A4995"/>
    <w:rsid w:val="006A5274"/>
    <w:rsid w:val="006A657F"/>
    <w:rsid w:val="006A6FDD"/>
    <w:rsid w:val="006A709D"/>
    <w:rsid w:val="006A7432"/>
    <w:rsid w:val="006A746B"/>
    <w:rsid w:val="006A7591"/>
    <w:rsid w:val="006B0262"/>
    <w:rsid w:val="006B080E"/>
    <w:rsid w:val="006B1176"/>
    <w:rsid w:val="006B1267"/>
    <w:rsid w:val="006B33DD"/>
    <w:rsid w:val="006B37FF"/>
    <w:rsid w:val="006B3A32"/>
    <w:rsid w:val="006B4781"/>
    <w:rsid w:val="006B49F4"/>
    <w:rsid w:val="006C0F04"/>
    <w:rsid w:val="006C1E2C"/>
    <w:rsid w:val="006C2F69"/>
    <w:rsid w:val="006C4761"/>
    <w:rsid w:val="006C68E6"/>
    <w:rsid w:val="006C6EFC"/>
    <w:rsid w:val="006D0E89"/>
    <w:rsid w:val="006D224D"/>
    <w:rsid w:val="006D32DC"/>
    <w:rsid w:val="006D44A5"/>
    <w:rsid w:val="006D5405"/>
    <w:rsid w:val="006E086E"/>
    <w:rsid w:val="006E11B9"/>
    <w:rsid w:val="006E12DA"/>
    <w:rsid w:val="006E15DB"/>
    <w:rsid w:val="006E29B6"/>
    <w:rsid w:val="006E357A"/>
    <w:rsid w:val="006E3880"/>
    <w:rsid w:val="006E463C"/>
    <w:rsid w:val="006E5257"/>
    <w:rsid w:val="006E7BA7"/>
    <w:rsid w:val="006F0539"/>
    <w:rsid w:val="006F0D2D"/>
    <w:rsid w:val="006F104F"/>
    <w:rsid w:val="006F1E71"/>
    <w:rsid w:val="006F2EC1"/>
    <w:rsid w:val="006F5CF3"/>
    <w:rsid w:val="006F72D2"/>
    <w:rsid w:val="006F7764"/>
    <w:rsid w:val="006F7D86"/>
    <w:rsid w:val="007001A0"/>
    <w:rsid w:val="007004C1"/>
    <w:rsid w:val="007012D1"/>
    <w:rsid w:val="00701C32"/>
    <w:rsid w:val="007035AD"/>
    <w:rsid w:val="00703A57"/>
    <w:rsid w:val="00703BF4"/>
    <w:rsid w:val="00703FE6"/>
    <w:rsid w:val="00704678"/>
    <w:rsid w:val="00705092"/>
    <w:rsid w:val="007050FF"/>
    <w:rsid w:val="00705395"/>
    <w:rsid w:val="00706D84"/>
    <w:rsid w:val="007078C8"/>
    <w:rsid w:val="007110E2"/>
    <w:rsid w:val="007125B9"/>
    <w:rsid w:val="007125E1"/>
    <w:rsid w:val="00712DE5"/>
    <w:rsid w:val="007151C7"/>
    <w:rsid w:val="007154DB"/>
    <w:rsid w:val="007170AF"/>
    <w:rsid w:val="007204E1"/>
    <w:rsid w:val="00720B5D"/>
    <w:rsid w:val="00721DD7"/>
    <w:rsid w:val="00723334"/>
    <w:rsid w:val="00723650"/>
    <w:rsid w:val="007238DC"/>
    <w:rsid w:val="0072447D"/>
    <w:rsid w:val="0072467C"/>
    <w:rsid w:val="0072710B"/>
    <w:rsid w:val="00731F67"/>
    <w:rsid w:val="00735172"/>
    <w:rsid w:val="007372BF"/>
    <w:rsid w:val="00737CF9"/>
    <w:rsid w:val="00737E0C"/>
    <w:rsid w:val="007402A7"/>
    <w:rsid w:val="007404D5"/>
    <w:rsid w:val="007406D7"/>
    <w:rsid w:val="00740D7F"/>
    <w:rsid w:val="00742A23"/>
    <w:rsid w:val="00743C67"/>
    <w:rsid w:val="00744139"/>
    <w:rsid w:val="0074447F"/>
    <w:rsid w:val="00744540"/>
    <w:rsid w:val="0074468A"/>
    <w:rsid w:val="00744CAF"/>
    <w:rsid w:val="007454E3"/>
    <w:rsid w:val="007459E9"/>
    <w:rsid w:val="00745DB7"/>
    <w:rsid w:val="00745DE1"/>
    <w:rsid w:val="007475D7"/>
    <w:rsid w:val="007475F4"/>
    <w:rsid w:val="007477E4"/>
    <w:rsid w:val="007479CE"/>
    <w:rsid w:val="00747C20"/>
    <w:rsid w:val="007500A5"/>
    <w:rsid w:val="00750CCB"/>
    <w:rsid w:val="0075187F"/>
    <w:rsid w:val="00752285"/>
    <w:rsid w:val="007534EC"/>
    <w:rsid w:val="00753763"/>
    <w:rsid w:val="00754203"/>
    <w:rsid w:val="00755E18"/>
    <w:rsid w:val="007570ED"/>
    <w:rsid w:val="00760B7C"/>
    <w:rsid w:val="0076343A"/>
    <w:rsid w:val="007634E6"/>
    <w:rsid w:val="00763A17"/>
    <w:rsid w:val="00763A77"/>
    <w:rsid w:val="00763E2C"/>
    <w:rsid w:val="0076486E"/>
    <w:rsid w:val="00764CFA"/>
    <w:rsid w:val="007653C8"/>
    <w:rsid w:val="00765617"/>
    <w:rsid w:val="00766FB0"/>
    <w:rsid w:val="0076759F"/>
    <w:rsid w:val="00767B6E"/>
    <w:rsid w:val="0077011D"/>
    <w:rsid w:val="00772111"/>
    <w:rsid w:val="0077385C"/>
    <w:rsid w:val="007742E8"/>
    <w:rsid w:val="00774B13"/>
    <w:rsid w:val="00774C90"/>
    <w:rsid w:val="00775C11"/>
    <w:rsid w:val="00776EDD"/>
    <w:rsid w:val="00776F8A"/>
    <w:rsid w:val="00777368"/>
    <w:rsid w:val="00777D9C"/>
    <w:rsid w:val="00777EA8"/>
    <w:rsid w:val="007825D6"/>
    <w:rsid w:val="00782AA7"/>
    <w:rsid w:val="0078311E"/>
    <w:rsid w:val="00784452"/>
    <w:rsid w:val="00784F39"/>
    <w:rsid w:val="00786A0A"/>
    <w:rsid w:val="007871ED"/>
    <w:rsid w:val="00787633"/>
    <w:rsid w:val="00791654"/>
    <w:rsid w:val="00793ED1"/>
    <w:rsid w:val="007A1258"/>
    <w:rsid w:val="007A1895"/>
    <w:rsid w:val="007A33E0"/>
    <w:rsid w:val="007A384D"/>
    <w:rsid w:val="007A3E6A"/>
    <w:rsid w:val="007A41E9"/>
    <w:rsid w:val="007A44F1"/>
    <w:rsid w:val="007A5DED"/>
    <w:rsid w:val="007A6F7D"/>
    <w:rsid w:val="007A73D6"/>
    <w:rsid w:val="007B20C5"/>
    <w:rsid w:val="007B2B21"/>
    <w:rsid w:val="007B3F22"/>
    <w:rsid w:val="007B5C97"/>
    <w:rsid w:val="007B6D49"/>
    <w:rsid w:val="007B6D86"/>
    <w:rsid w:val="007B75B3"/>
    <w:rsid w:val="007B788F"/>
    <w:rsid w:val="007C0B43"/>
    <w:rsid w:val="007C0B96"/>
    <w:rsid w:val="007C0C40"/>
    <w:rsid w:val="007C1CC9"/>
    <w:rsid w:val="007C1FB1"/>
    <w:rsid w:val="007C2875"/>
    <w:rsid w:val="007C4A9F"/>
    <w:rsid w:val="007C4BE2"/>
    <w:rsid w:val="007C7520"/>
    <w:rsid w:val="007C7FA9"/>
    <w:rsid w:val="007D0B65"/>
    <w:rsid w:val="007D3388"/>
    <w:rsid w:val="007D3754"/>
    <w:rsid w:val="007D4087"/>
    <w:rsid w:val="007D425C"/>
    <w:rsid w:val="007D66D9"/>
    <w:rsid w:val="007E26EB"/>
    <w:rsid w:val="007E3F7D"/>
    <w:rsid w:val="007E433F"/>
    <w:rsid w:val="007E452D"/>
    <w:rsid w:val="007E5380"/>
    <w:rsid w:val="007E5802"/>
    <w:rsid w:val="007E589A"/>
    <w:rsid w:val="007E6366"/>
    <w:rsid w:val="007E663B"/>
    <w:rsid w:val="007E770A"/>
    <w:rsid w:val="007E7755"/>
    <w:rsid w:val="007E7FA1"/>
    <w:rsid w:val="007F34CC"/>
    <w:rsid w:val="007F367D"/>
    <w:rsid w:val="00800253"/>
    <w:rsid w:val="008004A9"/>
    <w:rsid w:val="0080092F"/>
    <w:rsid w:val="0080217F"/>
    <w:rsid w:val="00802C89"/>
    <w:rsid w:val="00803899"/>
    <w:rsid w:val="008049C2"/>
    <w:rsid w:val="00804CA7"/>
    <w:rsid w:val="00805CD9"/>
    <w:rsid w:val="008067E6"/>
    <w:rsid w:val="00807466"/>
    <w:rsid w:val="008109F5"/>
    <w:rsid w:val="00810A76"/>
    <w:rsid w:val="00810B49"/>
    <w:rsid w:val="00811395"/>
    <w:rsid w:val="00811721"/>
    <w:rsid w:val="008117B8"/>
    <w:rsid w:val="00811F15"/>
    <w:rsid w:val="00812979"/>
    <w:rsid w:val="00812B8D"/>
    <w:rsid w:val="00812CC5"/>
    <w:rsid w:val="00812D0C"/>
    <w:rsid w:val="008152A6"/>
    <w:rsid w:val="00815887"/>
    <w:rsid w:val="00815AFF"/>
    <w:rsid w:val="00815C97"/>
    <w:rsid w:val="00815E49"/>
    <w:rsid w:val="008171EB"/>
    <w:rsid w:val="00821D25"/>
    <w:rsid w:val="00822473"/>
    <w:rsid w:val="00822581"/>
    <w:rsid w:val="00822BBD"/>
    <w:rsid w:val="00823584"/>
    <w:rsid w:val="008251A6"/>
    <w:rsid w:val="008253A5"/>
    <w:rsid w:val="00826301"/>
    <w:rsid w:val="008264C2"/>
    <w:rsid w:val="00826CF3"/>
    <w:rsid w:val="008274D5"/>
    <w:rsid w:val="008302D4"/>
    <w:rsid w:val="008307E0"/>
    <w:rsid w:val="00831A5A"/>
    <w:rsid w:val="0083734D"/>
    <w:rsid w:val="00837756"/>
    <w:rsid w:val="00837C8E"/>
    <w:rsid w:val="008418EF"/>
    <w:rsid w:val="008429E3"/>
    <w:rsid w:val="00842EEF"/>
    <w:rsid w:val="00843766"/>
    <w:rsid w:val="00843992"/>
    <w:rsid w:val="008445A5"/>
    <w:rsid w:val="008449F1"/>
    <w:rsid w:val="00844AD5"/>
    <w:rsid w:val="00845AD0"/>
    <w:rsid w:val="00845F7A"/>
    <w:rsid w:val="00846173"/>
    <w:rsid w:val="00847876"/>
    <w:rsid w:val="008479E0"/>
    <w:rsid w:val="008507F0"/>
    <w:rsid w:val="008520DC"/>
    <w:rsid w:val="008524DD"/>
    <w:rsid w:val="00852F72"/>
    <w:rsid w:val="00853283"/>
    <w:rsid w:val="00853ABB"/>
    <w:rsid w:val="00855834"/>
    <w:rsid w:val="00855F98"/>
    <w:rsid w:val="00861418"/>
    <w:rsid w:val="00864E2E"/>
    <w:rsid w:val="00865D96"/>
    <w:rsid w:val="00865F5F"/>
    <w:rsid w:val="008672D9"/>
    <w:rsid w:val="00867E2C"/>
    <w:rsid w:val="00867FC6"/>
    <w:rsid w:val="0087008E"/>
    <w:rsid w:val="00870B0F"/>
    <w:rsid w:val="00872757"/>
    <w:rsid w:val="00872A39"/>
    <w:rsid w:val="00875C1F"/>
    <w:rsid w:val="008762A9"/>
    <w:rsid w:val="00880267"/>
    <w:rsid w:val="0088071C"/>
    <w:rsid w:val="00881155"/>
    <w:rsid w:val="00882542"/>
    <w:rsid w:val="00882AFE"/>
    <w:rsid w:val="00884DE4"/>
    <w:rsid w:val="0088547E"/>
    <w:rsid w:val="008862B3"/>
    <w:rsid w:val="008867DC"/>
    <w:rsid w:val="00886D0F"/>
    <w:rsid w:val="00891121"/>
    <w:rsid w:val="00891593"/>
    <w:rsid w:val="00892AE7"/>
    <w:rsid w:val="0089340D"/>
    <w:rsid w:val="008939BB"/>
    <w:rsid w:val="00893CD5"/>
    <w:rsid w:val="00895CF5"/>
    <w:rsid w:val="00896AC0"/>
    <w:rsid w:val="00896D94"/>
    <w:rsid w:val="00897DA5"/>
    <w:rsid w:val="008A09D8"/>
    <w:rsid w:val="008A0C4D"/>
    <w:rsid w:val="008A1548"/>
    <w:rsid w:val="008A255E"/>
    <w:rsid w:val="008A4DAC"/>
    <w:rsid w:val="008A51E6"/>
    <w:rsid w:val="008A6B0C"/>
    <w:rsid w:val="008B16CB"/>
    <w:rsid w:val="008B18E2"/>
    <w:rsid w:val="008B1A79"/>
    <w:rsid w:val="008B1BAB"/>
    <w:rsid w:val="008B2223"/>
    <w:rsid w:val="008B315A"/>
    <w:rsid w:val="008B47B3"/>
    <w:rsid w:val="008B4D32"/>
    <w:rsid w:val="008B5993"/>
    <w:rsid w:val="008B5C21"/>
    <w:rsid w:val="008B6410"/>
    <w:rsid w:val="008C1399"/>
    <w:rsid w:val="008C1816"/>
    <w:rsid w:val="008C2222"/>
    <w:rsid w:val="008C340E"/>
    <w:rsid w:val="008C51D2"/>
    <w:rsid w:val="008C560A"/>
    <w:rsid w:val="008C5A2D"/>
    <w:rsid w:val="008C5EB0"/>
    <w:rsid w:val="008D00B8"/>
    <w:rsid w:val="008D24D0"/>
    <w:rsid w:val="008D3A80"/>
    <w:rsid w:val="008D4022"/>
    <w:rsid w:val="008D59C1"/>
    <w:rsid w:val="008D6509"/>
    <w:rsid w:val="008D7C23"/>
    <w:rsid w:val="008E135F"/>
    <w:rsid w:val="008E1DF6"/>
    <w:rsid w:val="008E3623"/>
    <w:rsid w:val="008E3865"/>
    <w:rsid w:val="008E3D35"/>
    <w:rsid w:val="008E3D54"/>
    <w:rsid w:val="008E4FF2"/>
    <w:rsid w:val="008E5949"/>
    <w:rsid w:val="008F0FC3"/>
    <w:rsid w:val="008F184C"/>
    <w:rsid w:val="008F22C4"/>
    <w:rsid w:val="008F2A65"/>
    <w:rsid w:val="008F355B"/>
    <w:rsid w:val="009004ED"/>
    <w:rsid w:val="009006AA"/>
    <w:rsid w:val="00900EA7"/>
    <w:rsid w:val="00901070"/>
    <w:rsid w:val="009026CB"/>
    <w:rsid w:val="009029DB"/>
    <w:rsid w:val="0090354D"/>
    <w:rsid w:val="00906704"/>
    <w:rsid w:val="00906F74"/>
    <w:rsid w:val="0091209D"/>
    <w:rsid w:val="00912930"/>
    <w:rsid w:val="00912B4E"/>
    <w:rsid w:val="0091330B"/>
    <w:rsid w:val="0091469B"/>
    <w:rsid w:val="00915776"/>
    <w:rsid w:val="00915E90"/>
    <w:rsid w:val="00916CE6"/>
    <w:rsid w:val="00917F98"/>
    <w:rsid w:val="0092161C"/>
    <w:rsid w:val="009224BB"/>
    <w:rsid w:val="00925A1D"/>
    <w:rsid w:val="00925A2F"/>
    <w:rsid w:val="00927DD6"/>
    <w:rsid w:val="0093119B"/>
    <w:rsid w:val="00932611"/>
    <w:rsid w:val="00932E24"/>
    <w:rsid w:val="0093328E"/>
    <w:rsid w:val="0093386D"/>
    <w:rsid w:val="009343C1"/>
    <w:rsid w:val="00934D7F"/>
    <w:rsid w:val="00935F56"/>
    <w:rsid w:val="0093625F"/>
    <w:rsid w:val="0093658A"/>
    <w:rsid w:val="009401DF"/>
    <w:rsid w:val="00940ECA"/>
    <w:rsid w:val="00942C00"/>
    <w:rsid w:val="009440FA"/>
    <w:rsid w:val="00944104"/>
    <w:rsid w:val="009442AC"/>
    <w:rsid w:val="00944388"/>
    <w:rsid w:val="009457C9"/>
    <w:rsid w:val="009461AC"/>
    <w:rsid w:val="009462F4"/>
    <w:rsid w:val="0095037F"/>
    <w:rsid w:val="0095092D"/>
    <w:rsid w:val="00951A15"/>
    <w:rsid w:val="00952733"/>
    <w:rsid w:val="00953FBD"/>
    <w:rsid w:val="0095463E"/>
    <w:rsid w:val="00954C99"/>
    <w:rsid w:val="009550DF"/>
    <w:rsid w:val="009554C3"/>
    <w:rsid w:val="00955B33"/>
    <w:rsid w:val="009563A6"/>
    <w:rsid w:val="00956684"/>
    <w:rsid w:val="00960180"/>
    <w:rsid w:val="00963E65"/>
    <w:rsid w:val="00963FAE"/>
    <w:rsid w:val="009648F8"/>
    <w:rsid w:val="00965D78"/>
    <w:rsid w:val="00967603"/>
    <w:rsid w:val="00970ACD"/>
    <w:rsid w:val="009716B0"/>
    <w:rsid w:val="009722A2"/>
    <w:rsid w:val="009724F5"/>
    <w:rsid w:val="00972ADF"/>
    <w:rsid w:val="00972F84"/>
    <w:rsid w:val="00973F18"/>
    <w:rsid w:val="009746E2"/>
    <w:rsid w:val="00975A96"/>
    <w:rsid w:val="00976988"/>
    <w:rsid w:val="00976CF3"/>
    <w:rsid w:val="00976D7F"/>
    <w:rsid w:val="00976DC0"/>
    <w:rsid w:val="00980B81"/>
    <w:rsid w:val="0098146B"/>
    <w:rsid w:val="00982092"/>
    <w:rsid w:val="009822D9"/>
    <w:rsid w:val="00982AE8"/>
    <w:rsid w:val="00982C93"/>
    <w:rsid w:val="00983E63"/>
    <w:rsid w:val="009848BE"/>
    <w:rsid w:val="00987821"/>
    <w:rsid w:val="00991A0F"/>
    <w:rsid w:val="00992214"/>
    <w:rsid w:val="00992EC0"/>
    <w:rsid w:val="0099372A"/>
    <w:rsid w:val="009956B3"/>
    <w:rsid w:val="00997367"/>
    <w:rsid w:val="009974BA"/>
    <w:rsid w:val="009A01FD"/>
    <w:rsid w:val="009A06DF"/>
    <w:rsid w:val="009A0A48"/>
    <w:rsid w:val="009A36B4"/>
    <w:rsid w:val="009A3BA1"/>
    <w:rsid w:val="009A441C"/>
    <w:rsid w:val="009A520D"/>
    <w:rsid w:val="009A5E52"/>
    <w:rsid w:val="009A79D8"/>
    <w:rsid w:val="009A7CD3"/>
    <w:rsid w:val="009B034C"/>
    <w:rsid w:val="009B2A68"/>
    <w:rsid w:val="009B3976"/>
    <w:rsid w:val="009B60EC"/>
    <w:rsid w:val="009B637C"/>
    <w:rsid w:val="009B729F"/>
    <w:rsid w:val="009C019A"/>
    <w:rsid w:val="009C0E31"/>
    <w:rsid w:val="009C17AB"/>
    <w:rsid w:val="009C1A13"/>
    <w:rsid w:val="009C282B"/>
    <w:rsid w:val="009C32AE"/>
    <w:rsid w:val="009C406C"/>
    <w:rsid w:val="009C4305"/>
    <w:rsid w:val="009C4A4F"/>
    <w:rsid w:val="009C4C36"/>
    <w:rsid w:val="009C5135"/>
    <w:rsid w:val="009C592C"/>
    <w:rsid w:val="009C7829"/>
    <w:rsid w:val="009D09F4"/>
    <w:rsid w:val="009D1A36"/>
    <w:rsid w:val="009D2366"/>
    <w:rsid w:val="009D32FD"/>
    <w:rsid w:val="009D3A7F"/>
    <w:rsid w:val="009D418B"/>
    <w:rsid w:val="009D496E"/>
    <w:rsid w:val="009D6FD2"/>
    <w:rsid w:val="009D7453"/>
    <w:rsid w:val="009E2611"/>
    <w:rsid w:val="009E34C6"/>
    <w:rsid w:val="009E3DE5"/>
    <w:rsid w:val="009E4C19"/>
    <w:rsid w:val="009E5001"/>
    <w:rsid w:val="009E552E"/>
    <w:rsid w:val="009E56B2"/>
    <w:rsid w:val="009E5825"/>
    <w:rsid w:val="009E60F0"/>
    <w:rsid w:val="009E67B1"/>
    <w:rsid w:val="009E690E"/>
    <w:rsid w:val="009E6DAA"/>
    <w:rsid w:val="009E77D7"/>
    <w:rsid w:val="009F01F5"/>
    <w:rsid w:val="009F300A"/>
    <w:rsid w:val="009F30B2"/>
    <w:rsid w:val="009F3141"/>
    <w:rsid w:val="009F3CED"/>
    <w:rsid w:val="009F4498"/>
    <w:rsid w:val="009F4AD3"/>
    <w:rsid w:val="009F5206"/>
    <w:rsid w:val="009F5F3C"/>
    <w:rsid w:val="009F6485"/>
    <w:rsid w:val="009F6B11"/>
    <w:rsid w:val="009F7E6D"/>
    <w:rsid w:val="00A0047B"/>
    <w:rsid w:val="00A0075C"/>
    <w:rsid w:val="00A01057"/>
    <w:rsid w:val="00A01103"/>
    <w:rsid w:val="00A015C6"/>
    <w:rsid w:val="00A01C92"/>
    <w:rsid w:val="00A0488F"/>
    <w:rsid w:val="00A04E2B"/>
    <w:rsid w:val="00A05786"/>
    <w:rsid w:val="00A05F49"/>
    <w:rsid w:val="00A0678A"/>
    <w:rsid w:val="00A067AE"/>
    <w:rsid w:val="00A06889"/>
    <w:rsid w:val="00A06A56"/>
    <w:rsid w:val="00A11B7E"/>
    <w:rsid w:val="00A131E5"/>
    <w:rsid w:val="00A151CA"/>
    <w:rsid w:val="00A160A6"/>
    <w:rsid w:val="00A160FD"/>
    <w:rsid w:val="00A16723"/>
    <w:rsid w:val="00A1688B"/>
    <w:rsid w:val="00A17200"/>
    <w:rsid w:val="00A20D6F"/>
    <w:rsid w:val="00A226C6"/>
    <w:rsid w:val="00A22B56"/>
    <w:rsid w:val="00A22DAF"/>
    <w:rsid w:val="00A23485"/>
    <w:rsid w:val="00A23504"/>
    <w:rsid w:val="00A23F5A"/>
    <w:rsid w:val="00A24DBC"/>
    <w:rsid w:val="00A25221"/>
    <w:rsid w:val="00A2601B"/>
    <w:rsid w:val="00A27F82"/>
    <w:rsid w:val="00A305B0"/>
    <w:rsid w:val="00A30A62"/>
    <w:rsid w:val="00A3143B"/>
    <w:rsid w:val="00A3230A"/>
    <w:rsid w:val="00A326E7"/>
    <w:rsid w:val="00A32996"/>
    <w:rsid w:val="00A33056"/>
    <w:rsid w:val="00A33F84"/>
    <w:rsid w:val="00A36544"/>
    <w:rsid w:val="00A368B1"/>
    <w:rsid w:val="00A3692E"/>
    <w:rsid w:val="00A3781B"/>
    <w:rsid w:val="00A379CD"/>
    <w:rsid w:val="00A400BE"/>
    <w:rsid w:val="00A40D66"/>
    <w:rsid w:val="00A41A8D"/>
    <w:rsid w:val="00A420AE"/>
    <w:rsid w:val="00A42A1E"/>
    <w:rsid w:val="00A432B3"/>
    <w:rsid w:val="00A4475E"/>
    <w:rsid w:val="00A45063"/>
    <w:rsid w:val="00A45FFB"/>
    <w:rsid w:val="00A46CF3"/>
    <w:rsid w:val="00A505F9"/>
    <w:rsid w:val="00A5080D"/>
    <w:rsid w:val="00A51F47"/>
    <w:rsid w:val="00A529C9"/>
    <w:rsid w:val="00A55572"/>
    <w:rsid w:val="00A56C31"/>
    <w:rsid w:val="00A6006C"/>
    <w:rsid w:val="00A606F6"/>
    <w:rsid w:val="00A612E7"/>
    <w:rsid w:val="00A62122"/>
    <w:rsid w:val="00A62FF3"/>
    <w:rsid w:val="00A637D2"/>
    <w:rsid w:val="00A6405E"/>
    <w:rsid w:val="00A6442A"/>
    <w:rsid w:val="00A65B2A"/>
    <w:rsid w:val="00A672CD"/>
    <w:rsid w:val="00A701B3"/>
    <w:rsid w:val="00A73DCA"/>
    <w:rsid w:val="00A74C9D"/>
    <w:rsid w:val="00A777EE"/>
    <w:rsid w:val="00A8130A"/>
    <w:rsid w:val="00A817F1"/>
    <w:rsid w:val="00A821AF"/>
    <w:rsid w:val="00A83B52"/>
    <w:rsid w:val="00A83C4E"/>
    <w:rsid w:val="00A869FE"/>
    <w:rsid w:val="00A86BD4"/>
    <w:rsid w:val="00A86D55"/>
    <w:rsid w:val="00A86FCF"/>
    <w:rsid w:val="00A87349"/>
    <w:rsid w:val="00A87724"/>
    <w:rsid w:val="00A9067B"/>
    <w:rsid w:val="00A90758"/>
    <w:rsid w:val="00A91AE9"/>
    <w:rsid w:val="00A91FD8"/>
    <w:rsid w:val="00A92253"/>
    <w:rsid w:val="00A945AC"/>
    <w:rsid w:val="00A97E47"/>
    <w:rsid w:val="00AA32EE"/>
    <w:rsid w:val="00AA4371"/>
    <w:rsid w:val="00AA555A"/>
    <w:rsid w:val="00AA7193"/>
    <w:rsid w:val="00AA72E9"/>
    <w:rsid w:val="00AA7E16"/>
    <w:rsid w:val="00AB0335"/>
    <w:rsid w:val="00AB1BEE"/>
    <w:rsid w:val="00AB1DA6"/>
    <w:rsid w:val="00AB1F7E"/>
    <w:rsid w:val="00AB26D5"/>
    <w:rsid w:val="00AB356D"/>
    <w:rsid w:val="00AB4AAF"/>
    <w:rsid w:val="00AB601C"/>
    <w:rsid w:val="00AB608C"/>
    <w:rsid w:val="00AB6C98"/>
    <w:rsid w:val="00AC162B"/>
    <w:rsid w:val="00AC2BA8"/>
    <w:rsid w:val="00AC3D23"/>
    <w:rsid w:val="00AC43B1"/>
    <w:rsid w:val="00AC4561"/>
    <w:rsid w:val="00AC4A59"/>
    <w:rsid w:val="00AC4C23"/>
    <w:rsid w:val="00AC4CE4"/>
    <w:rsid w:val="00AC56D6"/>
    <w:rsid w:val="00AC6AA6"/>
    <w:rsid w:val="00AC6BDE"/>
    <w:rsid w:val="00AC711E"/>
    <w:rsid w:val="00AD16ED"/>
    <w:rsid w:val="00AD44C9"/>
    <w:rsid w:val="00AD4B15"/>
    <w:rsid w:val="00AD4E1D"/>
    <w:rsid w:val="00AD596C"/>
    <w:rsid w:val="00AD7945"/>
    <w:rsid w:val="00AE1B33"/>
    <w:rsid w:val="00AE429E"/>
    <w:rsid w:val="00AE4BC4"/>
    <w:rsid w:val="00AE58ED"/>
    <w:rsid w:val="00AE7641"/>
    <w:rsid w:val="00AF1DB8"/>
    <w:rsid w:val="00AF5B8E"/>
    <w:rsid w:val="00AF6A3F"/>
    <w:rsid w:val="00AF70FD"/>
    <w:rsid w:val="00AF7289"/>
    <w:rsid w:val="00AF7A7B"/>
    <w:rsid w:val="00B00BB1"/>
    <w:rsid w:val="00B0314C"/>
    <w:rsid w:val="00B03201"/>
    <w:rsid w:val="00B032A3"/>
    <w:rsid w:val="00B0435A"/>
    <w:rsid w:val="00B0634B"/>
    <w:rsid w:val="00B066C4"/>
    <w:rsid w:val="00B069D6"/>
    <w:rsid w:val="00B06F92"/>
    <w:rsid w:val="00B072D3"/>
    <w:rsid w:val="00B07A5E"/>
    <w:rsid w:val="00B07B6C"/>
    <w:rsid w:val="00B07BC5"/>
    <w:rsid w:val="00B112CA"/>
    <w:rsid w:val="00B11422"/>
    <w:rsid w:val="00B13542"/>
    <w:rsid w:val="00B148C2"/>
    <w:rsid w:val="00B1635E"/>
    <w:rsid w:val="00B1643B"/>
    <w:rsid w:val="00B16B11"/>
    <w:rsid w:val="00B21949"/>
    <w:rsid w:val="00B219B1"/>
    <w:rsid w:val="00B21A3B"/>
    <w:rsid w:val="00B21D8A"/>
    <w:rsid w:val="00B22135"/>
    <w:rsid w:val="00B23489"/>
    <w:rsid w:val="00B23BBA"/>
    <w:rsid w:val="00B2546A"/>
    <w:rsid w:val="00B266B6"/>
    <w:rsid w:val="00B27926"/>
    <w:rsid w:val="00B3084E"/>
    <w:rsid w:val="00B30EDA"/>
    <w:rsid w:val="00B31895"/>
    <w:rsid w:val="00B31B4E"/>
    <w:rsid w:val="00B31C4D"/>
    <w:rsid w:val="00B32B38"/>
    <w:rsid w:val="00B3441A"/>
    <w:rsid w:val="00B3460B"/>
    <w:rsid w:val="00B35675"/>
    <w:rsid w:val="00B35A8B"/>
    <w:rsid w:val="00B3705E"/>
    <w:rsid w:val="00B37125"/>
    <w:rsid w:val="00B37CCD"/>
    <w:rsid w:val="00B415E2"/>
    <w:rsid w:val="00B41ED1"/>
    <w:rsid w:val="00B41FC2"/>
    <w:rsid w:val="00B42DCD"/>
    <w:rsid w:val="00B432C2"/>
    <w:rsid w:val="00B434C2"/>
    <w:rsid w:val="00B43612"/>
    <w:rsid w:val="00B445FA"/>
    <w:rsid w:val="00B463CD"/>
    <w:rsid w:val="00B4745B"/>
    <w:rsid w:val="00B54A79"/>
    <w:rsid w:val="00B5766A"/>
    <w:rsid w:val="00B57EDB"/>
    <w:rsid w:val="00B618E6"/>
    <w:rsid w:val="00B62324"/>
    <w:rsid w:val="00B62E94"/>
    <w:rsid w:val="00B6320E"/>
    <w:rsid w:val="00B6430D"/>
    <w:rsid w:val="00B647D5"/>
    <w:rsid w:val="00B65A37"/>
    <w:rsid w:val="00B66285"/>
    <w:rsid w:val="00B66B3F"/>
    <w:rsid w:val="00B66E2A"/>
    <w:rsid w:val="00B7009C"/>
    <w:rsid w:val="00B7018A"/>
    <w:rsid w:val="00B714DC"/>
    <w:rsid w:val="00B7182F"/>
    <w:rsid w:val="00B73B0E"/>
    <w:rsid w:val="00B75C21"/>
    <w:rsid w:val="00B764A4"/>
    <w:rsid w:val="00B76A2F"/>
    <w:rsid w:val="00B77C0D"/>
    <w:rsid w:val="00B81C3A"/>
    <w:rsid w:val="00B81D82"/>
    <w:rsid w:val="00B824F2"/>
    <w:rsid w:val="00B82CBA"/>
    <w:rsid w:val="00B83B44"/>
    <w:rsid w:val="00B84886"/>
    <w:rsid w:val="00B84AFE"/>
    <w:rsid w:val="00B84ED5"/>
    <w:rsid w:val="00B8577D"/>
    <w:rsid w:val="00B8742E"/>
    <w:rsid w:val="00B91D83"/>
    <w:rsid w:val="00B9353F"/>
    <w:rsid w:val="00B954E5"/>
    <w:rsid w:val="00B95824"/>
    <w:rsid w:val="00B95E93"/>
    <w:rsid w:val="00B97E23"/>
    <w:rsid w:val="00BA0B8D"/>
    <w:rsid w:val="00BA11ED"/>
    <w:rsid w:val="00BA3456"/>
    <w:rsid w:val="00BA5133"/>
    <w:rsid w:val="00BA725C"/>
    <w:rsid w:val="00BA72F8"/>
    <w:rsid w:val="00BA7523"/>
    <w:rsid w:val="00BB1171"/>
    <w:rsid w:val="00BB15C3"/>
    <w:rsid w:val="00BB1B75"/>
    <w:rsid w:val="00BB222F"/>
    <w:rsid w:val="00BB3670"/>
    <w:rsid w:val="00BB6C18"/>
    <w:rsid w:val="00BB7259"/>
    <w:rsid w:val="00BB78A2"/>
    <w:rsid w:val="00BB7930"/>
    <w:rsid w:val="00BC1198"/>
    <w:rsid w:val="00BC2941"/>
    <w:rsid w:val="00BC3EC5"/>
    <w:rsid w:val="00BC47BB"/>
    <w:rsid w:val="00BC4BDE"/>
    <w:rsid w:val="00BC55F5"/>
    <w:rsid w:val="00BC5719"/>
    <w:rsid w:val="00BC576C"/>
    <w:rsid w:val="00BC5BFE"/>
    <w:rsid w:val="00BC5F5F"/>
    <w:rsid w:val="00BC64B7"/>
    <w:rsid w:val="00BC7379"/>
    <w:rsid w:val="00BD2E60"/>
    <w:rsid w:val="00BD2F9D"/>
    <w:rsid w:val="00BD3695"/>
    <w:rsid w:val="00BD490E"/>
    <w:rsid w:val="00BD4A75"/>
    <w:rsid w:val="00BD4E51"/>
    <w:rsid w:val="00BD5EA9"/>
    <w:rsid w:val="00BD5FD5"/>
    <w:rsid w:val="00BD6DD1"/>
    <w:rsid w:val="00BE031A"/>
    <w:rsid w:val="00BE0AEB"/>
    <w:rsid w:val="00BE0D11"/>
    <w:rsid w:val="00BE0EB4"/>
    <w:rsid w:val="00BE1C33"/>
    <w:rsid w:val="00BE274B"/>
    <w:rsid w:val="00BE2A3B"/>
    <w:rsid w:val="00BE3802"/>
    <w:rsid w:val="00BF0B3B"/>
    <w:rsid w:val="00BF0CED"/>
    <w:rsid w:val="00BF15C9"/>
    <w:rsid w:val="00BF184D"/>
    <w:rsid w:val="00BF2D20"/>
    <w:rsid w:val="00BF4247"/>
    <w:rsid w:val="00BF5716"/>
    <w:rsid w:val="00C007EE"/>
    <w:rsid w:val="00C03548"/>
    <w:rsid w:val="00C04AE6"/>
    <w:rsid w:val="00C04D68"/>
    <w:rsid w:val="00C06437"/>
    <w:rsid w:val="00C066BA"/>
    <w:rsid w:val="00C069F0"/>
    <w:rsid w:val="00C06C7C"/>
    <w:rsid w:val="00C07321"/>
    <w:rsid w:val="00C07C19"/>
    <w:rsid w:val="00C111E0"/>
    <w:rsid w:val="00C112BF"/>
    <w:rsid w:val="00C12ACD"/>
    <w:rsid w:val="00C13F51"/>
    <w:rsid w:val="00C14360"/>
    <w:rsid w:val="00C14A4A"/>
    <w:rsid w:val="00C14E96"/>
    <w:rsid w:val="00C14ED2"/>
    <w:rsid w:val="00C15E95"/>
    <w:rsid w:val="00C20667"/>
    <w:rsid w:val="00C20FEF"/>
    <w:rsid w:val="00C21011"/>
    <w:rsid w:val="00C21D84"/>
    <w:rsid w:val="00C23A11"/>
    <w:rsid w:val="00C24C1C"/>
    <w:rsid w:val="00C24EE3"/>
    <w:rsid w:val="00C263FA"/>
    <w:rsid w:val="00C2699E"/>
    <w:rsid w:val="00C2739C"/>
    <w:rsid w:val="00C27DAA"/>
    <w:rsid w:val="00C304B7"/>
    <w:rsid w:val="00C30667"/>
    <w:rsid w:val="00C32F8C"/>
    <w:rsid w:val="00C3559D"/>
    <w:rsid w:val="00C361E1"/>
    <w:rsid w:val="00C3748D"/>
    <w:rsid w:val="00C379EB"/>
    <w:rsid w:val="00C379F0"/>
    <w:rsid w:val="00C40CD8"/>
    <w:rsid w:val="00C42C99"/>
    <w:rsid w:val="00C42CA5"/>
    <w:rsid w:val="00C43715"/>
    <w:rsid w:val="00C44D6E"/>
    <w:rsid w:val="00C44DCE"/>
    <w:rsid w:val="00C45727"/>
    <w:rsid w:val="00C45BEC"/>
    <w:rsid w:val="00C45D9E"/>
    <w:rsid w:val="00C46DA7"/>
    <w:rsid w:val="00C47F3E"/>
    <w:rsid w:val="00C50D9C"/>
    <w:rsid w:val="00C50FF4"/>
    <w:rsid w:val="00C51695"/>
    <w:rsid w:val="00C52621"/>
    <w:rsid w:val="00C534D3"/>
    <w:rsid w:val="00C54131"/>
    <w:rsid w:val="00C54C20"/>
    <w:rsid w:val="00C551A0"/>
    <w:rsid w:val="00C56552"/>
    <w:rsid w:val="00C57347"/>
    <w:rsid w:val="00C573FE"/>
    <w:rsid w:val="00C57929"/>
    <w:rsid w:val="00C60692"/>
    <w:rsid w:val="00C60D6E"/>
    <w:rsid w:val="00C62971"/>
    <w:rsid w:val="00C62AFC"/>
    <w:rsid w:val="00C62C1F"/>
    <w:rsid w:val="00C63652"/>
    <w:rsid w:val="00C648DC"/>
    <w:rsid w:val="00C64940"/>
    <w:rsid w:val="00C64963"/>
    <w:rsid w:val="00C658AC"/>
    <w:rsid w:val="00C66041"/>
    <w:rsid w:val="00C664ED"/>
    <w:rsid w:val="00C66D39"/>
    <w:rsid w:val="00C67766"/>
    <w:rsid w:val="00C70537"/>
    <w:rsid w:val="00C710E0"/>
    <w:rsid w:val="00C72FC5"/>
    <w:rsid w:val="00C74137"/>
    <w:rsid w:val="00C74E67"/>
    <w:rsid w:val="00C74EB0"/>
    <w:rsid w:val="00C7563E"/>
    <w:rsid w:val="00C76B48"/>
    <w:rsid w:val="00C77DAA"/>
    <w:rsid w:val="00C8070B"/>
    <w:rsid w:val="00C81B76"/>
    <w:rsid w:val="00C829EF"/>
    <w:rsid w:val="00C83AF3"/>
    <w:rsid w:val="00C84AB3"/>
    <w:rsid w:val="00C8525C"/>
    <w:rsid w:val="00C86125"/>
    <w:rsid w:val="00C8718E"/>
    <w:rsid w:val="00C904DB"/>
    <w:rsid w:val="00C90ABD"/>
    <w:rsid w:val="00C90ADD"/>
    <w:rsid w:val="00C91D97"/>
    <w:rsid w:val="00C92EE3"/>
    <w:rsid w:val="00C94050"/>
    <w:rsid w:val="00C94DBB"/>
    <w:rsid w:val="00C96726"/>
    <w:rsid w:val="00C968DE"/>
    <w:rsid w:val="00C9770E"/>
    <w:rsid w:val="00CA2143"/>
    <w:rsid w:val="00CA3A59"/>
    <w:rsid w:val="00CA5C30"/>
    <w:rsid w:val="00CB0770"/>
    <w:rsid w:val="00CB2426"/>
    <w:rsid w:val="00CB3B8A"/>
    <w:rsid w:val="00CB414A"/>
    <w:rsid w:val="00CB7B4F"/>
    <w:rsid w:val="00CC0759"/>
    <w:rsid w:val="00CC442C"/>
    <w:rsid w:val="00CC4458"/>
    <w:rsid w:val="00CC6F76"/>
    <w:rsid w:val="00CC78B7"/>
    <w:rsid w:val="00CD1D3A"/>
    <w:rsid w:val="00CD21D8"/>
    <w:rsid w:val="00CD32B7"/>
    <w:rsid w:val="00CD3FC8"/>
    <w:rsid w:val="00CD4787"/>
    <w:rsid w:val="00CD557B"/>
    <w:rsid w:val="00CD57A8"/>
    <w:rsid w:val="00CD6DB7"/>
    <w:rsid w:val="00CE0B75"/>
    <w:rsid w:val="00CE1A47"/>
    <w:rsid w:val="00CE4CFC"/>
    <w:rsid w:val="00CE4FD6"/>
    <w:rsid w:val="00CE5404"/>
    <w:rsid w:val="00CE5450"/>
    <w:rsid w:val="00CE594F"/>
    <w:rsid w:val="00CE64E3"/>
    <w:rsid w:val="00CE6E77"/>
    <w:rsid w:val="00CE72F7"/>
    <w:rsid w:val="00CF252B"/>
    <w:rsid w:val="00CF4B8B"/>
    <w:rsid w:val="00CF6785"/>
    <w:rsid w:val="00CF6DDC"/>
    <w:rsid w:val="00D00830"/>
    <w:rsid w:val="00D0140B"/>
    <w:rsid w:val="00D01876"/>
    <w:rsid w:val="00D02E73"/>
    <w:rsid w:val="00D04088"/>
    <w:rsid w:val="00D0422A"/>
    <w:rsid w:val="00D04748"/>
    <w:rsid w:val="00D0582C"/>
    <w:rsid w:val="00D05B99"/>
    <w:rsid w:val="00D0786F"/>
    <w:rsid w:val="00D101DB"/>
    <w:rsid w:val="00D10E2F"/>
    <w:rsid w:val="00D11AB1"/>
    <w:rsid w:val="00D137B1"/>
    <w:rsid w:val="00D1445D"/>
    <w:rsid w:val="00D154EC"/>
    <w:rsid w:val="00D155E5"/>
    <w:rsid w:val="00D15BE8"/>
    <w:rsid w:val="00D16BE9"/>
    <w:rsid w:val="00D16FB8"/>
    <w:rsid w:val="00D175BA"/>
    <w:rsid w:val="00D20E9B"/>
    <w:rsid w:val="00D22997"/>
    <w:rsid w:val="00D22D82"/>
    <w:rsid w:val="00D22E1F"/>
    <w:rsid w:val="00D24804"/>
    <w:rsid w:val="00D25354"/>
    <w:rsid w:val="00D25828"/>
    <w:rsid w:val="00D2646B"/>
    <w:rsid w:val="00D265B5"/>
    <w:rsid w:val="00D27277"/>
    <w:rsid w:val="00D276E7"/>
    <w:rsid w:val="00D31387"/>
    <w:rsid w:val="00D31B9E"/>
    <w:rsid w:val="00D31F03"/>
    <w:rsid w:val="00D32264"/>
    <w:rsid w:val="00D33B8D"/>
    <w:rsid w:val="00D36581"/>
    <w:rsid w:val="00D3726F"/>
    <w:rsid w:val="00D4241F"/>
    <w:rsid w:val="00D42744"/>
    <w:rsid w:val="00D439D3"/>
    <w:rsid w:val="00D43FD5"/>
    <w:rsid w:val="00D447E9"/>
    <w:rsid w:val="00D44D1D"/>
    <w:rsid w:val="00D4715C"/>
    <w:rsid w:val="00D510F7"/>
    <w:rsid w:val="00D515A0"/>
    <w:rsid w:val="00D517BC"/>
    <w:rsid w:val="00D518D0"/>
    <w:rsid w:val="00D5295F"/>
    <w:rsid w:val="00D5404A"/>
    <w:rsid w:val="00D541D5"/>
    <w:rsid w:val="00D54B0C"/>
    <w:rsid w:val="00D54B33"/>
    <w:rsid w:val="00D55EE0"/>
    <w:rsid w:val="00D57906"/>
    <w:rsid w:val="00D57B16"/>
    <w:rsid w:val="00D60A9E"/>
    <w:rsid w:val="00D61090"/>
    <w:rsid w:val="00D61782"/>
    <w:rsid w:val="00D6268F"/>
    <w:rsid w:val="00D62B31"/>
    <w:rsid w:val="00D651A4"/>
    <w:rsid w:val="00D65499"/>
    <w:rsid w:val="00D65852"/>
    <w:rsid w:val="00D66768"/>
    <w:rsid w:val="00D674B6"/>
    <w:rsid w:val="00D70361"/>
    <w:rsid w:val="00D71006"/>
    <w:rsid w:val="00D71F04"/>
    <w:rsid w:val="00D7296D"/>
    <w:rsid w:val="00D72A44"/>
    <w:rsid w:val="00D72AD5"/>
    <w:rsid w:val="00D737A5"/>
    <w:rsid w:val="00D74333"/>
    <w:rsid w:val="00D746DE"/>
    <w:rsid w:val="00D77696"/>
    <w:rsid w:val="00D801D2"/>
    <w:rsid w:val="00D81FB1"/>
    <w:rsid w:val="00D84E20"/>
    <w:rsid w:val="00D86AB1"/>
    <w:rsid w:val="00D876C5"/>
    <w:rsid w:val="00D9048B"/>
    <w:rsid w:val="00D910CA"/>
    <w:rsid w:val="00D914F2"/>
    <w:rsid w:val="00D9293A"/>
    <w:rsid w:val="00D9299B"/>
    <w:rsid w:val="00D92E9B"/>
    <w:rsid w:val="00D93EF5"/>
    <w:rsid w:val="00D94584"/>
    <w:rsid w:val="00D94E15"/>
    <w:rsid w:val="00D952C2"/>
    <w:rsid w:val="00D958FE"/>
    <w:rsid w:val="00D95BF7"/>
    <w:rsid w:val="00D96920"/>
    <w:rsid w:val="00D96E18"/>
    <w:rsid w:val="00D977A3"/>
    <w:rsid w:val="00D97BAD"/>
    <w:rsid w:val="00DA1787"/>
    <w:rsid w:val="00DA1A30"/>
    <w:rsid w:val="00DA21CE"/>
    <w:rsid w:val="00DA23F6"/>
    <w:rsid w:val="00DA3C2B"/>
    <w:rsid w:val="00DA3F96"/>
    <w:rsid w:val="00DA52B4"/>
    <w:rsid w:val="00DA562D"/>
    <w:rsid w:val="00DA56D6"/>
    <w:rsid w:val="00DA6703"/>
    <w:rsid w:val="00DA7BB0"/>
    <w:rsid w:val="00DB0315"/>
    <w:rsid w:val="00DB039F"/>
    <w:rsid w:val="00DB0B81"/>
    <w:rsid w:val="00DB2357"/>
    <w:rsid w:val="00DB33CB"/>
    <w:rsid w:val="00DB35B8"/>
    <w:rsid w:val="00DB37AF"/>
    <w:rsid w:val="00DB51A6"/>
    <w:rsid w:val="00DB60F9"/>
    <w:rsid w:val="00DB6783"/>
    <w:rsid w:val="00DB6D75"/>
    <w:rsid w:val="00DC1B75"/>
    <w:rsid w:val="00DC40E9"/>
    <w:rsid w:val="00DC423F"/>
    <w:rsid w:val="00DC5DE2"/>
    <w:rsid w:val="00DC5FD1"/>
    <w:rsid w:val="00DC79E3"/>
    <w:rsid w:val="00DC7B2E"/>
    <w:rsid w:val="00DC7C3F"/>
    <w:rsid w:val="00DD12EB"/>
    <w:rsid w:val="00DD1640"/>
    <w:rsid w:val="00DD49AC"/>
    <w:rsid w:val="00DD6417"/>
    <w:rsid w:val="00DD65B6"/>
    <w:rsid w:val="00DD74A4"/>
    <w:rsid w:val="00DE048A"/>
    <w:rsid w:val="00DE0FA9"/>
    <w:rsid w:val="00DE18BC"/>
    <w:rsid w:val="00DE1CA3"/>
    <w:rsid w:val="00DE401B"/>
    <w:rsid w:val="00DE525F"/>
    <w:rsid w:val="00DE643E"/>
    <w:rsid w:val="00DE6B05"/>
    <w:rsid w:val="00DE6EFF"/>
    <w:rsid w:val="00DE729A"/>
    <w:rsid w:val="00DE7587"/>
    <w:rsid w:val="00DF169A"/>
    <w:rsid w:val="00DF4DD5"/>
    <w:rsid w:val="00DF5102"/>
    <w:rsid w:val="00DF55FA"/>
    <w:rsid w:val="00DF5879"/>
    <w:rsid w:val="00DF6DB8"/>
    <w:rsid w:val="00E005D2"/>
    <w:rsid w:val="00E00FFB"/>
    <w:rsid w:val="00E01BFD"/>
    <w:rsid w:val="00E0361C"/>
    <w:rsid w:val="00E03EE2"/>
    <w:rsid w:val="00E041A0"/>
    <w:rsid w:val="00E052F0"/>
    <w:rsid w:val="00E053C6"/>
    <w:rsid w:val="00E05F80"/>
    <w:rsid w:val="00E0634A"/>
    <w:rsid w:val="00E06682"/>
    <w:rsid w:val="00E07E4C"/>
    <w:rsid w:val="00E1043B"/>
    <w:rsid w:val="00E11C7B"/>
    <w:rsid w:val="00E13143"/>
    <w:rsid w:val="00E150E2"/>
    <w:rsid w:val="00E163A8"/>
    <w:rsid w:val="00E17355"/>
    <w:rsid w:val="00E2251B"/>
    <w:rsid w:val="00E230FD"/>
    <w:rsid w:val="00E27A87"/>
    <w:rsid w:val="00E27B48"/>
    <w:rsid w:val="00E27B4B"/>
    <w:rsid w:val="00E27FD7"/>
    <w:rsid w:val="00E31791"/>
    <w:rsid w:val="00E31D8B"/>
    <w:rsid w:val="00E32273"/>
    <w:rsid w:val="00E324A2"/>
    <w:rsid w:val="00E33E39"/>
    <w:rsid w:val="00E35DBB"/>
    <w:rsid w:val="00E36DA6"/>
    <w:rsid w:val="00E37440"/>
    <w:rsid w:val="00E37C84"/>
    <w:rsid w:val="00E41AF1"/>
    <w:rsid w:val="00E434ED"/>
    <w:rsid w:val="00E449BB"/>
    <w:rsid w:val="00E44D2E"/>
    <w:rsid w:val="00E501E5"/>
    <w:rsid w:val="00E50639"/>
    <w:rsid w:val="00E522B1"/>
    <w:rsid w:val="00E54101"/>
    <w:rsid w:val="00E546C0"/>
    <w:rsid w:val="00E5556F"/>
    <w:rsid w:val="00E557D4"/>
    <w:rsid w:val="00E56492"/>
    <w:rsid w:val="00E57FD2"/>
    <w:rsid w:val="00E61253"/>
    <w:rsid w:val="00E62CE8"/>
    <w:rsid w:val="00E63FE4"/>
    <w:rsid w:val="00E64DE7"/>
    <w:rsid w:val="00E659DF"/>
    <w:rsid w:val="00E65C17"/>
    <w:rsid w:val="00E65C27"/>
    <w:rsid w:val="00E70557"/>
    <w:rsid w:val="00E7318B"/>
    <w:rsid w:val="00E739F2"/>
    <w:rsid w:val="00E75EBE"/>
    <w:rsid w:val="00E7671D"/>
    <w:rsid w:val="00E7723A"/>
    <w:rsid w:val="00E80C4E"/>
    <w:rsid w:val="00E80D2F"/>
    <w:rsid w:val="00E81716"/>
    <w:rsid w:val="00E83093"/>
    <w:rsid w:val="00E83D8B"/>
    <w:rsid w:val="00E83EA2"/>
    <w:rsid w:val="00E85829"/>
    <w:rsid w:val="00E91EAB"/>
    <w:rsid w:val="00E91FB4"/>
    <w:rsid w:val="00E92172"/>
    <w:rsid w:val="00E933F9"/>
    <w:rsid w:val="00E939F7"/>
    <w:rsid w:val="00E93B01"/>
    <w:rsid w:val="00E95210"/>
    <w:rsid w:val="00E9592D"/>
    <w:rsid w:val="00E9774D"/>
    <w:rsid w:val="00EA07A8"/>
    <w:rsid w:val="00EA0B38"/>
    <w:rsid w:val="00EA23F4"/>
    <w:rsid w:val="00EA35DB"/>
    <w:rsid w:val="00EA46B2"/>
    <w:rsid w:val="00EA4804"/>
    <w:rsid w:val="00EA4EFD"/>
    <w:rsid w:val="00EA5275"/>
    <w:rsid w:val="00EA528C"/>
    <w:rsid w:val="00EA79DB"/>
    <w:rsid w:val="00EB02E4"/>
    <w:rsid w:val="00EB0E8C"/>
    <w:rsid w:val="00EB2578"/>
    <w:rsid w:val="00EB3105"/>
    <w:rsid w:val="00EB369A"/>
    <w:rsid w:val="00EB3731"/>
    <w:rsid w:val="00EB432D"/>
    <w:rsid w:val="00EB486D"/>
    <w:rsid w:val="00EB4946"/>
    <w:rsid w:val="00EB5092"/>
    <w:rsid w:val="00EB5AD7"/>
    <w:rsid w:val="00EB63AF"/>
    <w:rsid w:val="00EB69D5"/>
    <w:rsid w:val="00EC00C8"/>
    <w:rsid w:val="00EC03D9"/>
    <w:rsid w:val="00EC0A05"/>
    <w:rsid w:val="00EC0AF2"/>
    <w:rsid w:val="00EC3B38"/>
    <w:rsid w:val="00EC73CA"/>
    <w:rsid w:val="00EC7439"/>
    <w:rsid w:val="00ED0512"/>
    <w:rsid w:val="00ED0B6E"/>
    <w:rsid w:val="00ED1006"/>
    <w:rsid w:val="00ED1C28"/>
    <w:rsid w:val="00ED240C"/>
    <w:rsid w:val="00ED3779"/>
    <w:rsid w:val="00ED3C18"/>
    <w:rsid w:val="00ED484B"/>
    <w:rsid w:val="00ED4960"/>
    <w:rsid w:val="00ED4DDB"/>
    <w:rsid w:val="00ED7BCF"/>
    <w:rsid w:val="00ED7E62"/>
    <w:rsid w:val="00EE05CE"/>
    <w:rsid w:val="00EE0E94"/>
    <w:rsid w:val="00EE0F2C"/>
    <w:rsid w:val="00EE1D89"/>
    <w:rsid w:val="00EE2401"/>
    <w:rsid w:val="00EE2818"/>
    <w:rsid w:val="00EE2E1C"/>
    <w:rsid w:val="00EE3811"/>
    <w:rsid w:val="00EE45C5"/>
    <w:rsid w:val="00EE4C5A"/>
    <w:rsid w:val="00EE59FD"/>
    <w:rsid w:val="00EE621A"/>
    <w:rsid w:val="00EE66B6"/>
    <w:rsid w:val="00EE7941"/>
    <w:rsid w:val="00EF0FAD"/>
    <w:rsid w:val="00EF12D2"/>
    <w:rsid w:val="00EF3533"/>
    <w:rsid w:val="00EF3658"/>
    <w:rsid w:val="00EF425E"/>
    <w:rsid w:val="00EF433A"/>
    <w:rsid w:val="00EF43A1"/>
    <w:rsid w:val="00EF44DD"/>
    <w:rsid w:val="00EF568D"/>
    <w:rsid w:val="00EF6C2C"/>
    <w:rsid w:val="00EF6D1C"/>
    <w:rsid w:val="00EF7052"/>
    <w:rsid w:val="00EF735D"/>
    <w:rsid w:val="00EF7E38"/>
    <w:rsid w:val="00F00841"/>
    <w:rsid w:val="00F0098F"/>
    <w:rsid w:val="00F01897"/>
    <w:rsid w:val="00F02177"/>
    <w:rsid w:val="00F02340"/>
    <w:rsid w:val="00F0242D"/>
    <w:rsid w:val="00F03AD8"/>
    <w:rsid w:val="00F047A7"/>
    <w:rsid w:val="00F064A5"/>
    <w:rsid w:val="00F06A42"/>
    <w:rsid w:val="00F06CE9"/>
    <w:rsid w:val="00F07408"/>
    <w:rsid w:val="00F078FA"/>
    <w:rsid w:val="00F11DD6"/>
    <w:rsid w:val="00F1249C"/>
    <w:rsid w:val="00F1262B"/>
    <w:rsid w:val="00F128E7"/>
    <w:rsid w:val="00F12E4D"/>
    <w:rsid w:val="00F132B6"/>
    <w:rsid w:val="00F13510"/>
    <w:rsid w:val="00F13AC1"/>
    <w:rsid w:val="00F13C7E"/>
    <w:rsid w:val="00F14511"/>
    <w:rsid w:val="00F14C0F"/>
    <w:rsid w:val="00F16225"/>
    <w:rsid w:val="00F21CE5"/>
    <w:rsid w:val="00F21FDB"/>
    <w:rsid w:val="00F22CF0"/>
    <w:rsid w:val="00F23AA4"/>
    <w:rsid w:val="00F23B66"/>
    <w:rsid w:val="00F24E0C"/>
    <w:rsid w:val="00F24F13"/>
    <w:rsid w:val="00F25978"/>
    <w:rsid w:val="00F27FDC"/>
    <w:rsid w:val="00F30414"/>
    <w:rsid w:val="00F31A35"/>
    <w:rsid w:val="00F37086"/>
    <w:rsid w:val="00F3749B"/>
    <w:rsid w:val="00F37BCA"/>
    <w:rsid w:val="00F404AA"/>
    <w:rsid w:val="00F408A1"/>
    <w:rsid w:val="00F40AE8"/>
    <w:rsid w:val="00F42E52"/>
    <w:rsid w:val="00F432AE"/>
    <w:rsid w:val="00F43718"/>
    <w:rsid w:val="00F43BA2"/>
    <w:rsid w:val="00F44458"/>
    <w:rsid w:val="00F44954"/>
    <w:rsid w:val="00F45A2B"/>
    <w:rsid w:val="00F45E0B"/>
    <w:rsid w:val="00F50163"/>
    <w:rsid w:val="00F50589"/>
    <w:rsid w:val="00F5121A"/>
    <w:rsid w:val="00F5149E"/>
    <w:rsid w:val="00F51D6A"/>
    <w:rsid w:val="00F52FF3"/>
    <w:rsid w:val="00F534DA"/>
    <w:rsid w:val="00F5387A"/>
    <w:rsid w:val="00F54562"/>
    <w:rsid w:val="00F5581B"/>
    <w:rsid w:val="00F56CDA"/>
    <w:rsid w:val="00F57233"/>
    <w:rsid w:val="00F60D1E"/>
    <w:rsid w:val="00F61E69"/>
    <w:rsid w:val="00F63250"/>
    <w:rsid w:val="00F65C26"/>
    <w:rsid w:val="00F66F4A"/>
    <w:rsid w:val="00F70122"/>
    <w:rsid w:val="00F70E9E"/>
    <w:rsid w:val="00F7177F"/>
    <w:rsid w:val="00F72AFA"/>
    <w:rsid w:val="00F73678"/>
    <w:rsid w:val="00F739EA"/>
    <w:rsid w:val="00F74CDE"/>
    <w:rsid w:val="00F75F8D"/>
    <w:rsid w:val="00F76742"/>
    <w:rsid w:val="00F775E4"/>
    <w:rsid w:val="00F80B51"/>
    <w:rsid w:val="00F81D9A"/>
    <w:rsid w:val="00F86036"/>
    <w:rsid w:val="00F86236"/>
    <w:rsid w:val="00F86950"/>
    <w:rsid w:val="00F91877"/>
    <w:rsid w:val="00F91CC5"/>
    <w:rsid w:val="00F92AD7"/>
    <w:rsid w:val="00F93A59"/>
    <w:rsid w:val="00F93F00"/>
    <w:rsid w:val="00F95A29"/>
    <w:rsid w:val="00F968AA"/>
    <w:rsid w:val="00F97AED"/>
    <w:rsid w:val="00FA0D67"/>
    <w:rsid w:val="00FA1CA9"/>
    <w:rsid w:val="00FA25C2"/>
    <w:rsid w:val="00FA3F95"/>
    <w:rsid w:val="00FA462F"/>
    <w:rsid w:val="00FA4C99"/>
    <w:rsid w:val="00FA717B"/>
    <w:rsid w:val="00FA7D91"/>
    <w:rsid w:val="00FB053C"/>
    <w:rsid w:val="00FB0D7F"/>
    <w:rsid w:val="00FB1434"/>
    <w:rsid w:val="00FB1940"/>
    <w:rsid w:val="00FB1A76"/>
    <w:rsid w:val="00FB3603"/>
    <w:rsid w:val="00FB42C5"/>
    <w:rsid w:val="00FB42DC"/>
    <w:rsid w:val="00FB4463"/>
    <w:rsid w:val="00FB473E"/>
    <w:rsid w:val="00FB5335"/>
    <w:rsid w:val="00FB5F1F"/>
    <w:rsid w:val="00FB79BA"/>
    <w:rsid w:val="00FC1A04"/>
    <w:rsid w:val="00FC1EF7"/>
    <w:rsid w:val="00FC3435"/>
    <w:rsid w:val="00FD02A2"/>
    <w:rsid w:val="00FD02CE"/>
    <w:rsid w:val="00FD08B3"/>
    <w:rsid w:val="00FD0AE2"/>
    <w:rsid w:val="00FD0F65"/>
    <w:rsid w:val="00FD207C"/>
    <w:rsid w:val="00FD267F"/>
    <w:rsid w:val="00FD2B6B"/>
    <w:rsid w:val="00FD3BE2"/>
    <w:rsid w:val="00FD4D5A"/>
    <w:rsid w:val="00FD6591"/>
    <w:rsid w:val="00FD73E5"/>
    <w:rsid w:val="00FD75FB"/>
    <w:rsid w:val="00FD762B"/>
    <w:rsid w:val="00FE2570"/>
    <w:rsid w:val="00FE2749"/>
    <w:rsid w:val="00FE393E"/>
    <w:rsid w:val="00FE3C3D"/>
    <w:rsid w:val="00FE45EE"/>
    <w:rsid w:val="00FE4E24"/>
    <w:rsid w:val="00FE4F25"/>
    <w:rsid w:val="00FE5470"/>
    <w:rsid w:val="00FE5D2E"/>
    <w:rsid w:val="00FE6C13"/>
    <w:rsid w:val="00FF17CA"/>
    <w:rsid w:val="00FF25C9"/>
    <w:rsid w:val="00FF3115"/>
    <w:rsid w:val="00FF3306"/>
    <w:rsid w:val="00FF66B0"/>
    <w:rsid w:val="00FF66E0"/>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3BB8EFD"/>
  <w15:docId w15:val="{E1F5DAF1-C7BC-4CD4-AF29-DE3B11EC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781"/>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styleId="af6">
    <w:name w:val="Unresolved Mention"/>
    <w:basedOn w:val="a0"/>
    <w:uiPriority w:val="99"/>
    <w:semiHidden/>
    <w:unhideWhenUsed/>
    <w:rsid w:val="00B1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E4DDF9BF29CDD0C8616E94D2A0156560758644872C0AF01D3905AC594AAFC83C8298B6F2B1A21A6680362DA6E6D2A4CC1BEA8A45g5b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E4DDF9BF29CDD0C8616E94D2A0156560758644872C0AF01D3905AC594AAFC83C8298B1F3B4A21A6680362DA6E6D2A4CC1BEA8A45g5b2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E4DDF9BF29CDD0C8616E94D2A0156560758644872C0AF01D3905AC594AAFC83C8298B1F3B5A21A6680362DA6E6D2A4CC1BEA8A45g5b2G" TargetMode="External"/><Relationship Id="rId5" Type="http://schemas.openxmlformats.org/officeDocument/2006/relationships/webSettings" Target="webSettings.xml"/><Relationship Id="rId15" Type="http://schemas.openxmlformats.org/officeDocument/2006/relationships/hyperlink" Target="consultantplus://offline/ref=5D61A32E3135CD49D82F79B47128CECD76EA6F3267CD3860D2F329EBA6DDC1EF1C42FEC85D6AF31D07B3FCE7C8FB03EBE2725B7E7D9736B8VCSAD" TargetMode="External"/><Relationship Id="rId10" Type="http://schemas.openxmlformats.org/officeDocument/2006/relationships/hyperlink" Target="consultantplus://offline/ref=659932DBE4387C586BB13155DAEC3D7DD56654334E1E69B4CF988A810E75361EA72CCD1AE5F5111D65AD6C40697546462F2869E39297w4z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BE4DDF9BF29CDD0C8616E94D2A0156560758644872C0AF01D3905AC594AAFC83C8298B1F0B5A14A35CF3771E3B7C1A4C81BE98A5A594911g5b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9353-18D1-45BA-B900-2BDBC41D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20531</TotalTime>
  <Pages>1</Pages>
  <Words>15268</Words>
  <Characters>87030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User</cp:lastModifiedBy>
  <cp:revision>44</cp:revision>
  <cp:lastPrinted>2020-03-12T02:34:00Z</cp:lastPrinted>
  <dcterms:created xsi:type="dcterms:W3CDTF">2015-11-26T06:05:00Z</dcterms:created>
  <dcterms:modified xsi:type="dcterms:W3CDTF">2020-03-12T02:34:00Z</dcterms:modified>
</cp:coreProperties>
</file>